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F9E2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14:paraId="787A345B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NHS Professionals Limited</w:t>
      </w:r>
    </w:p>
    <w:p w14:paraId="03377E6C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430EBA" w:rsidRPr="00767F21" w14:paraId="62910659" w14:textId="77777777">
        <w:tc>
          <w:tcPr>
            <w:tcW w:w="2628" w:type="dxa"/>
          </w:tcPr>
          <w:p w14:paraId="02F9B65A" w14:textId="77777777" w:rsidR="00430EBA" w:rsidRPr="00767F21" w:rsidRDefault="00430EBA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Job Title</w:t>
            </w:r>
            <w:r w:rsidR="003413EE" w:rsidRPr="00767F21">
              <w:rPr>
                <w:rFonts w:ascii="Calibri" w:hAnsi="Calibri" w:cs="Calibri"/>
                <w:sz w:val="22"/>
                <w:szCs w:val="22"/>
              </w:rPr>
              <w:t>:</w:t>
            </w:r>
            <w:r w:rsidR="00456B0B" w:rsidRPr="00767F2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D54841" w14:textId="77777777" w:rsidR="00430EBA" w:rsidRPr="00767F21" w:rsidRDefault="00430EB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5141C0DF" w14:textId="689BF5E0" w:rsidR="00430EBA" w:rsidRPr="00767F21" w:rsidRDefault="005F74CD" w:rsidP="000C0D7C">
            <w:pPr>
              <w:ind w:left="2160" w:hanging="216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Human Resources Business Apprentice</w:t>
            </w:r>
          </w:p>
        </w:tc>
      </w:tr>
      <w:tr w:rsidR="00430EBA" w:rsidRPr="00767F21" w14:paraId="6E80ADEC" w14:textId="77777777">
        <w:tc>
          <w:tcPr>
            <w:tcW w:w="2628" w:type="dxa"/>
          </w:tcPr>
          <w:p w14:paraId="70AD6E47" w14:textId="77777777" w:rsidR="00430EBA" w:rsidRPr="00767F21" w:rsidRDefault="00667182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Grade</w:t>
            </w:r>
            <w:r w:rsidR="00665B06"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486C93DA" w14:textId="77777777" w:rsidR="00430EBA" w:rsidRPr="00767F21" w:rsidRDefault="00430EB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0870E7FE" w14:textId="1643690E" w:rsidR="00430EBA" w:rsidRPr="00767F21" w:rsidRDefault="005F74C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Apprenticeship</w:t>
            </w:r>
          </w:p>
        </w:tc>
      </w:tr>
      <w:tr w:rsidR="00430EBA" w:rsidRPr="00767F21" w14:paraId="7B0F626D" w14:textId="77777777">
        <w:tc>
          <w:tcPr>
            <w:tcW w:w="2628" w:type="dxa"/>
          </w:tcPr>
          <w:p w14:paraId="599D2ED8" w14:textId="77777777" w:rsidR="00430EBA" w:rsidRPr="00767F21" w:rsidRDefault="00430EB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</w:t>
            </w:r>
            <w:r w:rsidR="00665B06"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7E1AF4E6" w14:textId="77777777" w:rsidR="00430EBA" w:rsidRPr="00767F21" w:rsidRDefault="00430EB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6B3212FD" w14:textId="57F6A5AE" w:rsidR="00430EBA" w:rsidRPr="00767F21" w:rsidRDefault="00C87D15" w:rsidP="00E22A3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Hemel </w:t>
            </w:r>
            <w:r w:rsidR="005F74CD" w:rsidRPr="00767F21">
              <w:rPr>
                <w:rFonts w:ascii="Calibri" w:hAnsi="Calibri" w:cs="Calibri"/>
                <w:sz w:val="22"/>
                <w:szCs w:val="22"/>
                <w:lang w:val="en-GB"/>
              </w:rPr>
              <w:t>Hempstead</w:t>
            </w:r>
          </w:p>
        </w:tc>
      </w:tr>
    </w:tbl>
    <w:p w14:paraId="05A3E4E8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p w14:paraId="7B913FFD" w14:textId="41939BD7" w:rsidR="00430EBA" w:rsidRDefault="00430EB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E66516F" w14:textId="07E23ABB" w:rsidR="00430EBA" w:rsidRPr="00767F21" w:rsidRDefault="004D4E4D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 xml:space="preserve">To provide effective and efficient confidential, comprehensive administrative support to the </w:t>
      </w:r>
      <w:r w:rsidR="006B7616">
        <w:rPr>
          <w:rFonts w:ascii="Calibri" w:hAnsi="Calibri" w:cs="Calibri"/>
          <w:sz w:val="22"/>
          <w:szCs w:val="22"/>
          <w:lang w:val="en-GB"/>
        </w:rPr>
        <w:t>Bank Member</w:t>
      </w:r>
      <w:r w:rsidRPr="00767F21">
        <w:rPr>
          <w:rFonts w:ascii="Calibri" w:hAnsi="Calibri" w:cs="Calibri"/>
          <w:sz w:val="22"/>
          <w:szCs w:val="22"/>
          <w:lang w:val="en-GB"/>
        </w:rPr>
        <w:t xml:space="preserve"> Human Resources </w:t>
      </w:r>
      <w:r w:rsidR="005F74CD">
        <w:rPr>
          <w:rFonts w:ascii="Calibri" w:hAnsi="Calibri" w:cs="Calibri"/>
          <w:sz w:val="22"/>
          <w:szCs w:val="22"/>
          <w:lang w:val="en-GB"/>
        </w:rPr>
        <w:t>Employee Resources</w:t>
      </w:r>
      <w:r w:rsidRPr="00767F21">
        <w:rPr>
          <w:rFonts w:ascii="Calibri" w:hAnsi="Calibri" w:cs="Calibri"/>
          <w:sz w:val="22"/>
          <w:szCs w:val="22"/>
          <w:lang w:val="en-GB"/>
        </w:rPr>
        <w:t xml:space="preserve"> Team whilst promoting a professional approach.</w:t>
      </w:r>
    </w:p>
    <w:p w14:paraId="464EF66D" w14:textId="77777777" w:rsidR="00C87D15" w:rsidRPr="00767F21" w:rsidRDefault="00C87D15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E508B0A" w14:textId="77777777" w:rsidR="00430EBA" w:rsidRPr="00767F21" w:rsidRDefault="00430EB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Organisational Position (Illustrative)</w:t>
      </w:r>
    </w:p>
    <w:p w14:paraId="52F2D77F" w14:textId="77777777" w:rsidR="003413EE" w:rsidRPr="00767F21" w:rsidRDefault="003413EE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9420D4F" w14:textId="6CEEDE28" w:rsidR="00456B0B" w:rsidRPr="00767F21" w:rsidRDefault="00354B13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noProof/>
          <w:sz w:val="22"/>
          <w:szCs w:val="22"/>
          <w:lang w:val="en-GB" w:eastAsia="en-GB"/>
        </w:rPr>
        <w:drawing>
          <wp:inline distT="0" distB="0" distL="0" distR="0" wp14:anchorId="579E277C" wp14:editId="5BE3591F">
            <wp:extent cx="3571240" cy="2352675"/>
            <wp:effectExtent l="38100" t="0" r="6731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605784E" w14:textId="77777777" w:rsidR="00430EBA" w:rsidRPr="00767F21" w:rsidRDefault="002E630B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Responsibilities</w:t>
      </w:r>
    </w:p>
    <w:p w14:paraId="1AE4EB54" w14:textId="77777777" w:rsidR="003413EE" w:rsidRPr="00767F21" w:rsidRDefault="003413EE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B24C8AF" w14:textId="77777777" w:rsidR="00C87D15" w:rsidRPr="00A821B0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>To manage HR Support Desk, responding to queries</w:t>
      </w:r>
      <w:r w:rsidR="004D4E4D" w:rsidRPr="00A821B0">
        <w:rPr>
          <w:rFonts w:ascii="Calibri" w:hAnsi="Calibri" w:cs="Calibri"/>
          <w:sz w:val="22"/>
          <w:szCs w:val="22"/>
        </w:rPr>
        <w:t xml:space="preserve">, </w:t>
      </w:r>
      <w:r w:rsidRPr="00A821B0">
        <w:rPr>
          <w:rFonts w:ascii="Calibri" w:hAnsi="Calibri" w:cs="Calibri"/>
          <w:sz w:val="22"/>
          <w:szCs w:val="22"/>
        </w:rPr>
        <w:t xml:space="preserve">allocating work to the team </w:t>
      </w:r>
      <w:r w:rsidR="004D4E4D" w:rsidRPr="00A821B0">
        <w:rPr>
          <w:rFonts w:ascii="Calibri" w:hAnsi="Calibri" w:cs="Calibri"/>
          <w:sz w:val="22"/>
          <w:szCs w:val="22"/>
        </w:rPr>
        <w:t>in</w:t>
      </w:r>
      <w:r w:rsidRPr="00A821B0">
        <w:rPr>
          <w:rFonts w:ascii="Calibri" w:hAnsi="Calibri" w:cs="Calibri"/>
          <w:sz w:val="22"/>
          <w:szCs w:val="22"/>
        </w:rPr>
        <w:t xml:space="preserve"> a timely manner.</w:t>
      </w:r>
    </w:p>
    <w:p w14:paraId="2D33D33E" w14:textId="77777777" w:rsidR="00C87D15" w:rsidRPr="00DC273E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DC273E">
        <w:rPr>
          <w:rFonts w:ascii="Calibri" w:hAnsi="Calibri" w:cs="Calibri"/>
          <w:sz w:val="22"/>
          <w:szCs w:val="22"/>
        </w:rPr>
        <w:t>To provide confidential administrative support in terms of dealing with general enquiries, establishing and maintaining office systems, ensuring office supplies and the maintenance of office equipment and arrangement of meeting rooms.</w:t>
      </w:r>
    </w:p>
    <w:p w14:paraId="383BBA0E" w14:textId="6E8DBF8D" w:rsidR="00C87D15" w:rsidRPr="00A821B0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  <w:lang w:val="en-GB"/>
        </w:rPr>
        <w:t xml:space="preserve">To achieve a comprehensive understanding of the roles and responsibilities of the </w:t>
      </w:r>
      <w:r w:rsidR="00803A7B">
        <w:rPr>
          <w:rFonts w:ascii="Calibri" w:hAnsi="Calibri" w:cs="Calibri"/>
          <w:sz w:val="22"/>
          <w:szCs w:val="22"/>
          <w:lang w:val="en-GB"/>
        </w:rPr>
        <w:t xml:space="preserve">Bank Member ER </w:t>
      </w:r>
      <w:r w:rsidRPr="00A821B0">
        <w:rPr>
          <w:rFonts w:ascii="Calibri" w:hAnsi="Calibri" w:cs="Calibri"/>
          <w:sz w:val="22"/>
          <w:szCs w:val="22"/>
          <w:lang w:val="en-GB"/>
        </w:rPr>
        <w:t xml:space="preserve">Team </w:t>
      </w:r>
      <w:proofErr w:type="gramStart"/>
      <w:r w:rsidRPr="00A821B0">
        <w:rPr>
          <w:rFonts w:ascii="Calibri" w:hAnsi="Calibri" w:cs="Calibri"/>
          <w:sz w:val="22"/>
          <w:szCs w:val="22"/>
          <w:lang w:val="en-GB"/>
        </w:rPr>
        <w:t>in order to</w:t>
      </w:r>
      <w:proofErr w:type="gramEnd"/>
      <w:r w:rsidRPr="00A821B0">
        <w:rPr>
          <w:rFonts w:ascii="Calibri" w:hAnsi="Calibri" w:cs="Calibri"/>
          <w:sz w:val="22"/>
          <w:szCs w:val="22"/>
          <w:lang w:val="en-GB"/>
        </w:rPr>
        <w:t xml:space="preserve"> assist with the answering of emails, correspondence and enquiries on their behalf, with the minimum of supervision.</w:t>
      </w:r>
    </w:p>
    <w:p w14:paraId="665D7E54" w14:textId="77777777" w:rsidR="00C87D15" w:rsidRPr="00A821B0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 xml:space="preserve">To provide administrative support </w:t>
      </w:r>
      <w:r w:rsidRPr="00A821B0">
        <w:rPr>
          <w:rFonts w:ascii="Calibri" w:hAnsi="Calibri" w:cs="Calibri"/>
          <w:sz w:val="22"/>
          <w:szCs w:val="22"/>
          <w:lang w:val="en-GB"/>
        </w:rPr>
        <w:t>including production of documents using Microsoft products, such as Word, Excel, Outlook and PowerPoint and maintaining diaries.</w:t>
      </w:r>
    </w:p>
    <w:p w14:paraId="26037D94" w14:textId="610EE4E5" w:rsidR="00C87D15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 xml:space="preserve">Maintain an effective filing system in electronic </w:t>
      </w:r>
      <w:r w:rsidR="00803A7B">
        <w:rPr>
          <w:rFonts w:ascii="Calibri" w:hAnsi="Calibri" w:cs="Calibri"/>
          <w:sz w:val="22"/>
          <w:szCs w:val="22"/>
        </w:rPr>
        <w:t xml:space="preserve">format via the Electronic Document Record Management System </w:t>
      </w:r>
      <w:proofErr w:type="gramStart"/>
      <w:r w:rsidR="00803A7B">
        <w:rPr>
          <w:rFonts w:ascii="Calibri" w:hAnsi="Calibri" w:cs="Calibri"/>
          <w:sz w:val="22"/>
          <w:szCs w:val="22"/>
        </w:rPr>
        <w:t>( EDRMS</w:t>
      </w:r>
      <w:proofErr w:type="gramEnd"/>
      <w:r w:rsidR="00803A7B">
        <w:rPr>
          <w:rFonts w:ascii="Calibri" w:hAnsi="Calibri" w:cs="Calibri"/>
          <w:sz w:val="22"/>
          <w:szCs w:val="22"/>
        </w:rPr>
        <w:t>)</w:t>
      </w:r>
    </w:p>
    <w:p w14:paraId="1370010E" w14:textId="330930AC" w:rsidR="00803A7B" w:rsidRDefault="00803A7B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803A7B">
        <w:rPr>
          <w:rFonts w:ascii="Calibri" w:hAnsi="Calibri" w:cs="Calibri"/>
          <w:sz w:val="22"/>
          <w:szCs w:val="22"/>
        </w:rPr>
        <w:t>Co-ordinate meeting arrangements for team members as required</w:t>
      </w:r>
    </w:p>
    <w:p w14:paraId="029D0DEE" w14:textId="1858C5A6" w:rsidR="00803A7B" w:rsidRPr="00803A7B" w:rsidRDefault="00803A7B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803A7B">
        <w:rPr>
          <w:rFonts w:ascii="Calibri" w:hAnsi="Calibri" w:cs="Calibri"/>
          <w:sz w:val="22"/>
          <w:szCs w:val="22"/>
        </w:rPr>
        <w:t xml:space="preserve">Arrange meetings and hearings, ensuring venues and travel arrangements are made and communicated; relevant paperwork and agendas are circulated in good time, attend meetings to take minutes and </w:t>
      </w:r>
      <w:r w:rsidRPr="00803A7B">
        <w:rPr>
          <w:rFonts w:ascii="Calibri" w:hAnsi="Calibri" w:cs="Calibri"/>
          <w:sz w:val="22"/>
          <w:szCs w:val="22"/>
          <w:lang w:val="en-GB"/>
        </w:rPr>
        <w:t>identify follow-up actions arising from them</w:t>
      </w:r>
    </w:p>
    <w:p w14:paraId="6EF56A62" w14:textId="55EDDC88" w:rsidR="004D4E4D" w:rsidRPr="00803A7B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803A7B">
        <w:rPr>
          <w:rFonts w:ascii="Calibri" w:hAnsi="Calibri" w:cs="Calibri"/>
          <w:sz w:val="22"/>
          <w:szCs w:val="22"/>
        </w:rPr>
        <w:t>Respond to telephone</w:t>
      </w:r>
      <w:r w:rsidR="00803A7B" w:rsidRPr="00803A7B">
        <w:rPr>
          <w:rFonts w:ascii="Calibri" w:hAnsi="Calibri" w:cs="Calibri"/>
          <w:sz w:val="22"/>
          <w:szCs w:val="22"/>
        </w:rPr>
        <w:t xml:space="preserve"> </w:t>
      </w:r>
      <w:r w:rsidRPr="00803A7B">
        <w:rPr>
          <w:rFonts w:ascii="Calibri" w:hAnsi="Calibri" w:cs="Calibri"/>
          <w:sz w:val="22"/>
          <w:szCs w:val="22"/>
        </w:rPr>
        <w:t>and email messages in a timely manner.</w:t>
      </w:r>
    </w:p>
    <w:p w14:paraId="57FF26B7" w14:textId="6F005E88" w:rsidR="00456B0B" w:rsidRPr="00DC273E" w:rsidRDefault="00C87D15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DC273E">
        <w:rPr>
          <w:rFonts w:ascii="Calibri" w:hAnsi="Calibri" w:cs="Calibri"/>
          <w:sz w:val="22"/>
          <w:szCs w:val="22"/>
        </w:rPr>
        <w:t>Support the employee relations processes by ensuring that all relevant documentation is completed, circulated, stored and filed and processed on the HR database.</w:t>
      </w:r>
    </w:p>
    <w:p w14:paraId="42F765AB" w14:textId="77777777" w:rsidR="002E630B" w:rsidRPr="00A821B0" w:rsidRDefault="002E630B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 xml:space="preserve">Assist with the collation and presentation of information for statistical reports as required. </w:t>
      </w:r>
    </w:p>
    <w:p w14:paraId="6D4355B6" w14:textId="7E6F79F0" w:rsidR="004D4E4D" w:rsidRDefault="004D4E4D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>To support the maintenance and provision of HR data from establishment lists as required.</w:t>
      </w:r>
    </w:p>
    <w:p w14:paraId="15A5E9C5" w14:textId="5A2E9CD1" w:rsidR="003173DE" w:rsidRDefault="003173DE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Taking Minutes at meetings including investigation meetings, disciplinary and appeal hearings.</w:t>
      </w:r>
    </w:p>
    <w:p w14:paraId="4942E1F4" w14:textId="3DAE62C3" w:rsidR="00DC273E" w:rsidRDefault="00DC273E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Supporting HR related training </w:t>
      </w:r>
      <w:proofErr w:type="gramStart"/>
      <w:r>
        <w:rPr>
          <w:rFonts w:ascii="Calibri" w:hAnsi="Calibri" w:cs="Calibri"/>
          <w:sz w:val="22"/>
          <w:szCs w:val="22"/>
        </w:rPr>
        <w:t>programs ,</w:t>
      </w:r>
      <w:proofErr w:type="gramEnd"/>
      <w:r>
        <w:rPr>
          <w:rFonts w:ascii="Calibri" w:hAnsi="Calibri" w:cs="Calibri"/>
          <w:sz w:val="22"/>
          <w:szCs w:val="22"/>
        </w:rPr>
        <w:t xml:space="preserve"> workshops and seminars</w:t>
      </w:r>
    </w:p>
    <w:p w14:paraId="7BB18C52" w14:textId="46BA7034" w:rsidR="00DC273E" w:rsidRPr="00A821B0" w:rsidRDefault="00DC273E" w:rsidP="00A821B0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the Employee relations </w:t>
      </w:r>
      <w:r w:rsidR="005F74CD">
        <w:rPr>
          <w:rFonts w:ascii="Calibri" w:hAnsi="Calibri" w:cs="Calibri"/>
          <w:sz w:val="22"/>
          <w:szCs w:val="22"/>
        </w:rPr>
        <w:t xml:space="preserve">work folders </w:t>
      </w:r>
      <w:proofErr w:type="gramStart"/>
      <w:r w:rsidR="005F74CD">
        <w:rPr>
          <w:rFonts w:ascii="Calibri" w:hAnsi="Calibri" w:cs="Calibri"/>
          <w:sz w:val="22"/>
          <w:szCs w:val="22"/>
        </w:rPr>
        <w:t>( NDrive</w:t>
      </w:r>
      <w:proofErr w:type="gramEnd"/>
      <w:r w:rsidR="005F74C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and ensure all processes and policies are appropriately positioned.</w:t>
      </w:r>
    </w:p>
    <w:p w14:paraId="4B3C11D1" w14:textId="77777777" w:rsidR="00430EBA" w:rsidRPr="00767F21" w:rsidRDefault="00430EBA" w:rsidP="004D4E4D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5A844B93" w14:textId="77777777" w:rsidR="004D4E4D" w:rsidRPr="00767F21" w:rsidRDefault="004D4E4D" w:rsidP="004D4E4D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20543FA3" w14:textId="77777777" w:rsidR="00430EBA" w:rsidRPr="00767F21" w:rsidRDefault="002E630B" w:rsidP="004D4E4D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Accountabilities</w:t>
      </w:r>
    </w:p>
    <w:p w14:paraId="5B1A2602" w14:textId="77777777" w:rsidR="00456B0B" w:rsidRPr="00767F21" w:rsidRDefault="00456B0B" w:rsidP="004D4E4D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1530F3BF" w14:textId="77777777" w:rsidR="004D4E4D" w:rsidRPr="00A821B0" w:rsidRDefault="004D4E4D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  <w:lang w:val="en-GB"/>
        </w:rPr>
        <w:t>To organise and maintain effective administrative procedures including the maintenance and control of documents ensuring they are kept fully up to date and the most current versions are in use.</w:t>
      </w:r>
    </w:p>
    <w:p w14:paraId="120391C6" w14:textId="77777777" w:rsidR="004D4E4D" w:rsidRPr="00A821B0" w:rsidRDefault="004D4E4D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 xml:space="preserve">Assist in providing advice and guidance on standard HR policies and procedures, terms and conditions of employment </w:t>
      </w:r>
      <w:proofErr w:type="gramStart"/>
      <w:r w:rsidRPr="00A821B0">
        <w:rPr>
          <w:rFonts w:ascii="Calibri" w:hAnsi="Calibri" w:cs="Calibri"/>
          <w:sz w:val="22"/>
          <w:szCs w:val="22"/>
        </w:rPr>
        <w:t>to</w:t>
      </w:r>
      <w:proofErr w:type="gramEnd"/>
      <w:r w:rsidRPr="00A821B0">
        <w:rPr>
          <w:rFonts w:ascii="Calibri" w:hAnsi="Calibri" w:cs="Calibri"/>
          <w:sz w:val="22"/>
          <w:szCs w:val="22"/>
        </w:rPr>
        <w:t xml:space="preserve"> managers and employees.  Escalating queries as necessary.</w:t>
      </w:r>
    </w:p>
    <w:p w14:paraId="2DFC12ED" w14:textId="77777777" w:rsidR="004D4E4D" w:rsidRPr="00A821B0" w:rsidRDefault="004D4E4D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 xml:space="preserve">Arrange meetings and hearings, ensuring venues and travel arrangements are made and communicated; relevant paperwork and agendas are circulated in good time, attend meetings to take minutes and distribute as necessary, </w:t>
      </w:r>
      <w:r w:rsidRPr="00A821B0">
        <w:rPr>
          <w:rFonts w:ascii="Calibri" w:hAnsi="Calibri" w:cs="Calibri"/>
          <w:sz w:val="22"/>
          <w:szCs w:val="22"/>
          <w:lang w:val="en-GB"/>
        </w:rPr>
        <w:t>identify follow-up actions arising from them</w:t>
      </w:r>
      <w:r w:rsidRPr="00A821B0">
        <w:rPr>
          <w:rFonts w:ascii="Calibri" w:hAnsi="Calibri" w:cs="Calibri"/>
          <w:sz w:val="22"/>
          <w:szCs w:val="22"/>
        </w:rPr>
        <w:t>.</w:t>
      </w:r>
    </w:p>
    <w:p w14:paraId="3A6ED834" w14:textId="77777777" w:rsidR="00C87D15" w:rsidRPr="00A821B0" w:rsidRDefault="00C87D15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  <w:lang w:val="en-GB"/>
        </w:rPr>
        <w:t>To provide a consistently high standard of practical administrative support using modern office technology, ensuring confidentiality is maintained at all times.</w:t>
      </w:r>
    </w:p>
    <w:p w14:paraId="55C178B5" w14:textId="77777777" w:rsidR="00C87D15" w:rsidRPr="00A821B0" w:rsidRDefault="00C87D15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>To process HR related paperwork for individual employees as required and ensure accurate and appropriate records are retained in personal files.</w:t>
      </w:r>
    </w:p>
    <w:p w14:paraId="7A408E25" w14:textId="77777777" w:rsidR="00C87D15" w:rsidRPr="00A821B0" w:rsidRDefault="00C87D15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>Maintain records, data entry and reporting on HR information.</w:t>
      </w:r>
    </w:p>
    <w:p w14:paraId="199A0BD8" w14:textId="660FA063" w:rsidR="00C87D15" w:rsidRPr="00DC273E" w:rsidRDefault="00C87D15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A821B0">
        <w:rPr>
          <w:rFonts w:ascii="Calibri" w:hAnsi="Calibri" w:cs="Calibri"/>
          <w:sz w:val="22"/>
          <w:szCs w:val="22"/>
        </w:rPr>
        <w:t>Be able to screen calls, ascertaining the validity and priority of calls with appropriate discretion and diplomacy.</w:t>
      </w:r>
    </w:p>
    <w:p w14:paraId="0088F619" w14:textId="6B891D94" w:rsidR="00DC273E" w:rsidRPr="005F74CD" w:rsidRDefault="00DC273E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Continuously learn the latest HR best practices to improve workplace efficiency</w:t>
      </w:r>
    </w:p>
    <w:p w14:paraId="7F289450" w14:textId="59ADF54F" w:rsidR="005F74CD" w:rsidRPr="00A821B0" w:rsidRDefault="005F74CD" w:rsidP="00D4003F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both professional studies and work responsibilities</w:t>
      </w:r>
    </w:p>
    <w:p w14:paraId="45C50E3F" w14:textId="77777777" w:rsidR="00430EBA" w:rsidRPr="00767F21" w:rsidRDefault="00430EBA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14:paraId="4FF9E695" w14:textId="77777777" w:rsidR="00A821B0" w:rsidRDefault="00A821B0" w:rsidP="00667182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  <w:bookmarkStart w:id="0" w:name="_Hlk23433360"/>
      <w:bookmarkStart w:id="1" w:name="_Hlk527382556"/>
    </w:p>
    <w:p w14:paraId="170943F8" w14:textId="77777777" w:rsidR="00A821B0" w:rsidRDefault="00A821B0" w:rsidP="00667182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14:paraId="3B51FCE8" w14:textId="410FD272" w:rsidR="00667182" w:rsidRPr="00667182" w:rsidRDefault="00667182" w:rsidP="00667182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667182">
        <w:rPr>
          <w:rFonts w:ascii="Calibri" w:hAnsi="Calibri" w:cs="Calibri"/>
          <w:b/>
          <w:sz w:val="22"/>
          <w:szCs w:val="22"/>
        </w:rPr>
        <w:t>Key Values:</w:t>
      </w:r>
    </w:p>
    <w:p w14:paraId="536011B1" w14:textId="77777777" w:rsidR="00667182" w:rsidRPr="00667182" w:rsidRDefault="00667182" w:rsidP="00667182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2793A318" w14:textId="77777777" w:rsidR="00667182" w:rsidRPr="00667182" w:rsidRDefault="00667182" w:rsidP="00667182">
      <w:pPr>
        <w:pStyle w:val="BodyTextIndent"/>
        <w:ind w:left="0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65E4A9DB" w14:textId="77777777" w:rsidR="00667182" w:rsidRPr="00667182" w:rsidRDefault="00667182" w:rsidP="00667182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055241B" w14:textId="77777777" w:rsidR="00667182" w:rsidRPr="00667182" w:rsidRDefault="00667182" w:rsidP="00667182">
      <w:pPr>
        <w:pStyle w:val="BodyText2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7182"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2D56E8B7" w14:textId="77777777" w:rsidR="00667182" w:rsidRPr="00667182" w:rsidRDefault="00667182" w:rsidP="00667182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7A2A8433" w14:textId="77777777" w:rsidR="00667182" w:rsidRPr="00667182" w:rsidRDefault="00667182" w:rsidP="00667182">
      <w:pPr>
        <w:pStyle w:val="BodyText2"/>
        <w:numPr>
          <w:ilvl w:val="1"/>
          <w:numId w:val="38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7182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4C1EA2EB" w14:textId="77777777" w:rsidR="00667182" w:rsidRPr="00667182" w:rsidRDefault="00667182" w:rsidP="00667182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4E5CFE17" w14:textId="77777777" w:rsidR="00667182" w:rsidRPr="00667182" w:rsidRDefault="00667182" w:rsidP="00667182">
      <w:pPr>
        <w:pStyle w:val="BodyText2"/>
        <w:numPr>
          <w:ilvl w:val="2"/>
          <w:numId w:val="3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b/>
          <w:bCs/>
          <w:sz w:val="22"/>
          <w:szCs w:val="22"/>
        </w:rPr>
        <w:t>Corporate Image</w:t>
      </w:r>
    </w:p>
    <w:p w14:paraId="608CA7B2" w14:textId="77777777" w:rsidR="00667182" w:rsidRPr="00667182" w:rsidRDefault="00667182" w:rsidP="00667182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667182">
        <w:rPr>
          <w:rFonts w:ascii="Calibri" w:hAnsi="Calibri" w:cs="Calibri"/>
          <w:sz w:val="22"/>
          <w:szCs w:val="22"/>
        </w:rPr>
        <w:t>Adopt a professional image at all times</w:t>
      </w:r>
      <w:proofErr w:type="gramEnd"/>
      <w:r w:rsidRPr="00667182">
        <w:rPr>
          <w:rFonts w:ascii="Calibri" w:hAnsi="Calibri" w:cs="Calibri"/>
          <w:sz w:val="22"/>
          <w:szCs w:val="22"/>
        </w:rPr>
        <w:t>.</w:t>
      </w:r>
    </w:p>
    <w:p w14:paraId="0F0A54B9" w14:textId="77777777" w:rsidR="00667182" w:rsidRPr="00667182" w:rsidRDefault="00667182" w:rsidP="00667182">
      <w:pPr>
        <w:numPr>
          <w:ilvl w:val="0"/>
          <w:numId w:val="39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 w:rsidRPr="00667182">
        <w:rPr>
          <w:rFonts w:ascii="Calibri" w:hAnsi="Calibri" w:cs="Calibri"/>
          <w:b/>
          <w:sz w:val="22"/>
          <w:szCs w:val="22"/>
        </w:rPr>
        <w:t>Risk Management</w:t>
      </w:r>
    </w:p>
    <w:p w14:paraId="1A60F6C1" w14:textId="77777777" w:rsidR="00667182" w:rsidRPr="00667182" w:rsidRDefault="00667182" w:rsidP="0066718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14E710C6" w14:textId="77777777" w:rsidR="00667182" w:rsidRPr="00667182" w:rsidRDefault="00667182" w:rsidP="0066718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7F7B3A6B" w14:textId="77777777" w:rsidR="00667182" w:rsidRPr="00667182" w:rsidRDefault="00667182" w:rsidP="0066718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357D0771" w14:textId="77777777" w:rsidR="00667182" w:rsidRPr="00667182" w:rsidRDefault="00667182" w:rsidP="00667182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667182"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18935B89" w14:textId="512BA446" w:rsidR="00667182" w:rsidRPr="00667182" w:rsidRDefault="00667182" w:rsidP="00667182">
      <w:pPr>
        <w:ind w:left="720"/>
        <w:rPr>
          <w:rFonts w:ascii="Calibri" w:eastAsia="Calibri" w:hAnsi="Calibri" w:cs="Calibri"/>
          <w:sz w:val="22"/>
          <w:szCs w:val="22"/>
        </w:rPr>
      </w:pPr>
      <w:r w:rsidRPr="00667182">
        <w:rPr>
          <w:rFonts w:ascii="Calibri" w:hAnsi="Calibri" w:cs="Calibri"/>
          <w:sz w:val="22"/>
          <w:szCs w:val="22"/>
        </w:rPr>
        <w:t xml:space="preserve">To comply </w:t>
      </w:r>
      <w:r w:rsidR="00A2289C">
        <w:rPr>
          <w:rFonts w:ascii="Calibri" w:hAnsi="Calibri" w:cs="Calibri"/>
          <w:sz w:val="22"/>
          <w:szCs w:val="22"/>
        </w:rPr>
        <w:t xml:space="preserve">with </w:t>
      </w:r>
      <w:r w:rsidRPr="00667182">
        <w:rPr>
          <w:rFonts w:ascii="Calibri" w:hAnsi="Calibri" w:cs="Calibri"/>
          <w:sz w:val="22"/>
          <w:szCs w:val="22"/>
        </w:rPr>
        <w:t xml:space="preserve">the Scheme of Delegation </w:t>
      </w:r>
      <w:r w:rsidR="00A821B0">
        <w:rPr>
          <w:rFonts w:ascii="Calibri" w:hAnsi="Calibri" w:cs="Calibri"/>
          <w:sz w:val="22"/>
          <w:szCs w:val="22"/>
        </w:rPr>
        <w:t xml:space="preserve">- </w:t>
      </w:r>
      <w:r w:rsidRPr="00667182">
        <w:rPr>
          <w:rFonts w:ascii="Calibri" w:hAnsi="Calibri" w:cs="Calibri"/>
          <w:sz w:val="22"/>
          <w:szCs w:val="22"/>
        </w:rPr>
        <w:t xml:space="preserve">this requires any employee to declare an interest, direct or in-direct, with contracts involving the </w:t>
      </w:r>
      <w:r w:rsidRPr="00667182">
        <w:rPr>
          <w:rFonts w:ascii="Calibri" w:hAnsi="Calibri" w:cs="Calibri"/>
          <w:sz w:val="22"/>
          <w:szCs w:val="22"/>
          <w:lang w:val="en-GB"/>
        </w:rPr>
        <w:t>organisation</w:t>
      </w:r>
      <w:r w:rsidRPr="00667182">
        <w:rPr>
          <w:rFonts w:ascii="Calibri" w:hAnsi="Calibri" w:cs="Calibri"/>
          <w:sz w:val="22"/>
          <w:szCs w:val="22"/>
        </w:rPr>
        <w:t>.</w:t>
      </w:r>
      <w:bookmarkEnd w:id="0"/>
    </w:p>
    <w:p w14:paraId="682B564E" w14:textId="77777777" w:rsidR="00E42699" w:rsidRPr="00767F21" w:rsidRDefault="00E42699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1"/>
    <w:p w14:paraId="619AEFBC" w14:textId="77777777" w:rsidR="005F08DD" w:rsidRPr="00767F21" w:rsidRDefault="005F08D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EBF3BD" w14:textId="77777777" w:rsidR="00430EBA" w:rsidRPr="00767F21" w:rsidRDefault="00430E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 xml:space="preserve">Note: </w:t>
      </w:r>
    </w:p>
    <w:p w14:paraId="69F25779" w14:textId="77777777" w:rsidR="00430EBA" w:rsidRPr="00767F21" w:rsidRDefault="00430EB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12B78B" w14:textId="77777777" w:rsidR="00430EBA" w:rsidRPr="00767F21" w:rsidRDefault="00430EBA">
      <w:pPr>
        <w:jc w:val="both"/>
        <w:rPr>
          <w:rFonts w:ascii="Calibri" w:hAnsi="Calibri" w:cs="Calibri"/>
          <w:bCs/>
          <w:sz w:val="22"/>
          <w:szCs w:val="22"/>
        </w:rPr>
      </w:pPr>
      <w:r w:rsidRPr="00767F21">
        <w:rPr>
          <w:rFonts w:ascii="Calibri" w:hAnsi="Calibri" w:cs="Calibri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p w14:paraId="16180945" w14:textId="77777777" w:rsidR="00430EBA" w:rsidRPr="00767F21" w:rsidRDefault="00430EB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285144" w14:textId="77777777" w:rsidR="00F719D0" w:rsidRDefault="00F719D0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CC27632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B3D237F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38795FB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739185AA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0C1AF8A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11780073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3B601E9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8742215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5A4C62AF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F72B25C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E3144A5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32343E3" w14:textId="77777777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6AF01C0D" w14:textId="04A17FFE" w:rsidR="00BC0D93" w:rsidRDefault="00BC0D93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2B7E361" w14:textId="1C87BF79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1EC9525C" w14:textId="2C695F40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6177ED32" w14:textId="50D373ED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5B131FFD" w14:textId="07BF2566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B0A7087" w14:textId="6A8BC6E7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0F5A8049" w14:textId="1DF8275F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540B197D" w14:textId="48DDB02B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7BBC40B4" w14:textId="000B267E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6D04EDE" w14:textId="406E831A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6AA84580" w14:textId="547F1D29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B8E89AF" w14:textId="1644C59C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675DACA3" w14:textId="0FB4E78C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A23A2C7" w14:textId="3428799F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0FCE8DA0" w14:textId="021BE3D5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03001868" w14:textId="35B4FFD6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7BC78C1A" w14:textId="3156B210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65F9E9F3" w14:textId="3F90FCD3" w:rsidR="00A2289C" w:rsidRDefault="00A2289C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37EFFF8" w14:textId="77777777" w:rsidR="00DC273E" w:rsidRDefault="00DC273E" w:rsidP="005F08DD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0294D2F4" w14:textId="43E78250" w:rsidR="00F719D0" w:rsidRPr="00767F21" w:rsidRDefault="00F719D0" w:rsidP="005F08DD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PERSON SPECIFICATION</w:t>
      </w:r>
    </w:p>
    <w:p w14:paraId="226D802F" w14:textId="77777777" w:rsidR="005F08DD" w:rsidRPr="00767F21" w:rsidRDefault="005F08DD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</w:p>
    <w:p w14:paraId="5DDB3EA0" w14:textId="77777777" w:rsidR="00F719D0" w:rsidRPr="00767F21" w:rsidRDefault="00F719D0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153"/>
        <w:gridCol w:w="2493"/>
        <w:gridCol w:w="1927"/>
      </w:tblGrid>
      <w:tr w:rsidR="005F08DD" w:rsidRPr="00767F21" w14:paraId="41B15C02" w14:textId="77777777" w:rsidTr="002E630B">
        <w:tc>
          <w:tcPr>
            <w:tcW w:w="1925" w:type="dxa"/>
            <w:shd w:val="clear" w:color="auto" w:fill="auto"/>
          </w:tcPr>
          <w:p w14:paraId="3EFE6FC5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CRITERIA:</w:t>
            </w:r>
          </w:p>
          <w:p w14:paraId="4212A4C5" w14:textId="77777777" w:rsidR="005F08DD" w:rsidRPr="00767F21" w:rsidRDefault="005F08DD" w:rsidP="002E630B">
            <w:pPr>
              <w:pStyle w:val="FootnoteText"/>
              <w:ind w:left="-39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6047E8FD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41C2206E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62F2BA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important you fulfil all these essential requirements.  If you do not you are unlikely to be interviewed)</w:t>
            </w:r>
          </w:p>
          <w:p w14:paraId="2206B073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75ABEE50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5FE2584A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61F803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desirable you fulfil these requirements.  However, if you do not you may still apply and may be interviewed</w:t>
            </w:r>
            <w:r w:rsidRPr="00767F2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14:paraId="0E743880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HOW IDENTIFIED</w:t>
            </w:r>
          </w:p>
          <w:p w14:paraId="1BA83CD3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323894" w14:textId="77777777" w:rsidR="005F08DD" w:rsidRPr="00767F21" w:rsidRDefault="005F08DD" w:rsidP="00346A4E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I / P / R / T</w:t>
            </w:r>
          </w:p>
        </w:tc>
      </w:tr>
      <w:tr w:rsidR="00C87D15" w:rsidRPr="00767F21" w14:paraId="638AF21D" w14:textId="77777777" w:rsidTr="002E630B">
        <w:tc>
          <w:tcPr>
            <w:tcW w:w="1925" w:type="dxa"/>
            <w:shd w:val="clear" w:color="auto" w:fill="auto"/>
          </w:tcPr>
          <w:p w14:paraId="4C239530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Qualifications &amp; Knowledge:</w:t>
            </w:r>
          </w:p>
        </w:tc>
        <w:tc>
          <w:tcPr>
            <w:tcW w:w="3153" w:type="dxa"/>
            <w:shd w:val="clear" w:color="auto" w:fill="auto"/>
          </w:tcPr>
          <w:p w14:paraId="0C1F31D3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5 GCSE or equivalent including English and </w:t>
            </w:r>
            <w:r w:rsidR="004D4E4D" w:rsidRPr="00767F21">
              <w:rPr>
                <w:rFonts w:ascii="Calibri" w:hAnsi="Calibri" w:cs="Calibri"/>
                <w:sz w:val="22"/>
                <w:szCs w:val="22"/>
              </w:rPr>
              <w:t>Math’s</w:t>
            </w:r>
            <w:r w:rsidRPr="00767F2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3C727E6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Certificate in Personnel Practice or equivalent</w:t>
            </w:r>
          </w:p>
          <w:p w14:paraId="2A52578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knowledge of Microsoft applications including, Word, Excel, PowerPoint</w:t>
            </w:r>
          </w:p>
          <w:p w14:paraId="33F4BFFE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Willing to undertake relevant Personal Development.</w:t>
            </w:r>
          </w:p>
        </w:tc>
        <w:tc>
          <w:tcPr>
            <w:tcW w:w="2493" w:type="dxa"/>
            <w:shd w:val="clear" w:color="auto" w:fill="auto"/>
          </w:tcPr>
          <w:p w14:paraId="4F7646F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Working towards a Certificate in Personnel and Development (CIPD) or equivalent</w:t>
            </w:r>
          </w:p>
          <w:p w14:paraId="078D6DD1" w14:textId="77777777" w:rsidR="00C87D15" w:rsidRPr="00767F21" w:rsidRDefault="00C87D15" w:rsidP="004D4E4D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7BA969C" w14:textId="77777777" w:rsidR="00C87D15" w:rsidRPr="00767F21" w:rsidRDefault="00C87D15" w:rsidP="00C87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T</w:t>
            </w:r>
          </w:p>
          <w:p w14:paraId="2C30B48B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D15" w:rsidRPr="00767F21" w14:paraId="63F2AAFD" w14:textId="77777777" w:rsidTr="002E630B">
        <w:tc>
          <w:tcPr>
            <w:tcW w:w="1925" w:type="dxa"/>
            <w:shd w:val="clear" w:color="auto" w:fill="auto"/>
          </w:tcPr>
          <w:p w14:paraId="64773686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  <w:p w14:paraId="4C739369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8EB101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Sufficient experience providing administrative support to a team</w:t>
            </w:r>
          </w:p>
          <w:p w14:paraId="3CD5203E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Experience of working in an HR environment </w:t>
            </w:r>
          </w:p>
          <w:p w14:paraId="5742B4DA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Demonstrable experience as either a secretary or as a departmental administrator </w:t>
            </w:r>
          </w:p>
          <w:p w14:paraId="3520F03A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key board skills</w:t>
            </w:r>
          </w:p>
          <w:p w14:paraId="4BACC387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preparing letters, reports and presentations.</w:t>
            </w:r>
          </w:p>
          <w:p w14:paraId="3DD5DF72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Experience of providing support on HR Issues </w:t>
            </w:r>
          </w:p>
          <w:p w14:paraId="50E9E43E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attending meetings, taking minutes and distributing within appropriate time scales.</w:t>
            </w:r>
          </w:p>
        </w:tc>
        <w:tc>
          <w:tcPr>
            <w:tcW w:w="2493" w:type="dxa"/>
            <w:shd w:val="clear" w:color="auto" w:fill="auto"/>
          </w:tcPr>
          <w:p w14:paraId="37E5F17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Previous NHS experience </w:t>
            </w:r>
          </w:p>
          <w:p w14:paraId="0B6D655C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using the Electronic Staffing Records System</w:t>
            </w:r>
          </w:p>
          <w:p w14:paraId="7ED628F3" w14:textId="77777777" w:rsidR="00C87D15" w:rsidRPr="00767F21" w:rsidRDefault="00C87D15" w:rsidP="004D4E4D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78EDEAC2" w14:textId="77777777" w:rsidR="00C87D15" w:rsidRPr="00767F21" w:rsidRDefault="00C87D15" w:rsidP="00C87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T</w:t>
            </w:r>
          </w:p>
          <w:p w14:paraId="5A5417AD" w14:textId="77777777" w:rsidR="00C87D15" w:rsidRPr="00767F21" w:rsidRDefault="00C87D15" w:rsidP="00C87D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71D23C8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D15" w:rsidRPr="00767F21" w14:paraId="6DC666D3" w14:textId="77777777" w:rsidTr="002E630B">
        <w:tc>
          <w:tcPr>
            <w:tcW w:w="1925" w:type="dxa"/>
            <w:shd w:val="clear" w:color="auto" w:fill="auto"/>
          </w:tcPr>
          <w:p w14:paraId="6F9684FF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Communication &amp; People Skills:</w:t>
            </w:r>
          </w:p>
          <w:p w14:paraId="7C7929B6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F422DB7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>Confident communicator with excellent telephone manner</w:t>
            </w:r>
          </w:p>
          <w:p w14:paraId="38E0B666" w14:textId="21C120BC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Excellent written communication skills </w:t>
            </w:r>
            <w:proofErr w:type="gramStart"/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>in order to</w:t>
            </w:r>
            <w:proofErr w:type="gramEnd"/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write well-structured letters and Master documents to be used by the HR Team</w:t>
            </w:r>
          </w:p>
          <w:p w14:paraId="1FC236A1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Personal drive for high work standards/excellence.</w:t>
            </w:r>
          </w:p>
          <w:p w14:paraId="78B69494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as part of a Team and provide consistent support</w:t>
            </w:r>
          </w:p>
          <w:p w14:paraId="0F6EE6A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Use own initiative?</w:t>
            </w:r>
          </w:p>
        </w:tc>
        <w:tc>
          <w:tcPr>
            <w:tcW w:w="2493" w:type="dxa"/>
            <w:shd w:val="clear" w:color="auto" w:fill="auto"/>
          </w:tcPr>
          <w:p w14:paraId="2C937C4C" w14:textId="77777777" w:rsidR="00C87D15" w:rsidRPr="00767F21" w:rsidRDefault="00C87D15" w:rsidP="004D4E4D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1142B1B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R</w:t>
            </w:r>
          </w:p>
        </w:tc>
      </w:tr>
      <w:tr w:rsidR="00C87D15" w:rsidRPr="00767F21" w14:paraId="46861282" w14:textId="77777777" w:rsidTr="002E630B">
        <w:tc>
          <w:tcPr>
            <w:tcW w:w="1925" w:type="dxa"/>
            <w:shd w:val="clear" w:color="auto" w:fill="auto"/>
          </w:tcPr>
          <w:p w14:paraId="6F639972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Organisational Skills:</w:t>
            </w:r>
          </w:p>
          <w:p w14:paraId="5B02A0B9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EDCD238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Proven </w:t>
            </w:r>
            <w:proofErr w:type="spellStart"/>
            <w:r w:rsidRPr="00767F21">
              <w:rPr>
                <w:rFonts w:ascii="Calibri" w:hAnsi="Calibri" w:cs="Calibri"/>
                <w:sz w:val="22"/>
                <w:szCs w:val="22"/>
              </w:rPr>
              <w:t>organisational</w:t>
            </w:r>
            <w:proofErr w:type="spell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14:paraId="48796F3B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Good time management skills.</w:t>
            </w:r>
          </w:p>
          <w:p w14:paraId="75AD0FCF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anticipate needs and requirements</w:t>
            </w:r>
          </w:p>
          <w:p w14:paraId="0B446F30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proofErr w:type="spellStart"/>
            <w:r w:rsidRPr="00767F21">
              <w:rPr>
                <w:rFonts w:ascii="Calibri" w:hAnsi="Calibri" w:cs="Calibri"/>
                <w:sz w:val="22"/>
                <w:szCs w:val="22"/>
              </w:rPr>
              <w:t>prioritising</w:t>
            </w:r>
            <w:proofErr w:type="spell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 and ability to be flexible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in order to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support a </w:t>
            </w:r>
          </w:p>
          <w:p w14:paraId="5B6A48FF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team with changing priorities</w:t>
            </w:r>
          </w:p>
          <w:p w14:paraId="177F4032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deal with changing volumes of workloads</w:t>
            </w:r>
          </w:p>
          <w:p w14:paraId="07CE84AD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Thorough and methodical.</w:t>
            </w:r>
          </w:p>
          <w:p w14:paraId="18C49167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Accurate</w:t>
            </w:r>
          </w:p>
          <w:p w14:paraId="480AEADE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Able to work in a </w:t>
            </w:r>
            <w:r w:rsidR="004D4E4D" w:rsidRPr="00767F21">
              <w:rPr>
                <w:rFonts w:ascii="Calibri" w:hAnsi="Calibri" w:cs="Calibri"/>
                <w:sz w:val="22"/>
                <w:szCs w:val="22"/>
              </w:rPr>
              <w:t>busy environment</w:t>
            </w:r>
            <w:r w:rsidRPr="00767F21">
              <w:rPr>
                <w:rFonts w:ascii="Calibri" w:hAnsi="Calibri" w:cs="Calibri"/>
                <w:sz w:val="22"/>
                <w:szCs w:val="22"/>
              </w:rPr>
              <w:t xml:space="preserve"> and work to tight deadlines.</w:t>
            </w:r>
          </w:p>
          <w:p w14:paraId="65E1274E" w14:textId="77777777" w:rsidR="00C87D15" w:rsidRPr="00767F21" w:rsidRDefault="00C87D15" w:rsidP="004D4E4D">
            <w:pPr>
              <w:tabs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09ADC151" w14:textId="77777777" w:rsidR="00C87D15" w:rsidRPr="00767F21" w:rsidRDefault="00C87D15" w:rsidP="004D4E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69DDFC11" w14:textId="77777777" w:rsidR="00C87D15" w:rsidRPr="00767F21" w:rsidRDefault="00C87D15" w:rsidP="00C87D15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041C087F" w14:textId="77777777" w:rsidR="00C87D15" w:rsidRPr="00767F21" w:rsidRDefault="00C87D15" w:rsidP="00C87D1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7EAE54" w14:textId="77777777" w:rsidR="00C87D15" w:rsidRPr="00767F21" w:rsidRDefault="00C87D15" w:rsidP="00C87D1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F29D37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D15" w:rsidRPr="00767F21" w14:paraId="3C9638A9" w14:textId="77777777" w:rsidTr="002E630B">
        <w:tc>
          <w:tcPr>
            <w:tcW w:w="1925" w:type="dxa"/>
            <w:shd w:val="clear" w:color="auto" w:fill="auto"/>
          </w:tcPr>
          <w:p w14:paraId="2080E2AA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Specialist Knowledge/ Skills:</w:t>
            </w:r>
          </w:p>
          <w:p w14:paraId="0B845AA5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6F9618F9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Attention to detail and high standards of accuracy</w:t>
            </w:r>
          </w:p>
          <w:p w14:paraId="6C48E8AA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Supportive, flexible, adaptable and reliable</w:t>
            </w:r>
          </w:p>
          <w:p w14:paraId="4412A44A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use own initiative</w:t>
            </w:r>
          </w:p>
          <w:p w14:paraId="1A357F54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Team worker</w:t>
            </w:r>
          </w:p>
          <w:p w14:paraId="11628832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Understanding of need for confidentiality and ability to work with confidential data in a professional manner.</w:t>
            </w:r>
          </w:p>
          <w:p w14:paraId="0C0F8F01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Basic knowledge of employment law, recruitment processes and best practice in Human Resource Management</w:t>
            </w:r>
          </w:p>
          <w:p w14:paraId="4BEDCC9D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Ability to work with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a number of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projects simultaneously</w:t>
            </w:r>
          </w:p>
          <w:p w14:paraId="7CCF8629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use own initiative</w:t>
            </w:r>
          </w:p>
          <w:p w14:paraId="405ADF03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Confidential and pro-active approach to work</w:t>
            </w:r>
          </w:p>
          <w:p w14:paraId="792A4356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with sensitive and complex information as required</w:t>
            </w:r>
          </w:p>
        </w:tc>
        <w:tc>
          <w:tcPr>
            <w:tcW w:w="2493" w:type="dxa"/>
            <w:shd w:val="clear" w:color="auto" w:fill="auto"/>
          </w:tcPr>
          <w:p w14:paraId="656644DC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current NHS Policies</w:t>
            </w:r>
          </w:p>
          <w:p w14:paraId="1F6C8743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and ability to use HR Databases.</w:t>
            </w:r>
          </w:p>
          <w:p w14:paraId="218DD8ED" w14:textId="77777777" w:rsidR="00C87D15" w:rsidRPr="00767F21" w:rsidRDefault="00C87D15" w:rsidP="004D4E4D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9C7CFCB" w14:textId="77777777" w:rsidR="00C87D15" w:rsidRPr="00767F21" w:rsidRDefault="00C87D15" w:rsidP="00C87D15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 / T</w:t>
            </w:r>
          </w:p>
          <w:p w14:paraId="617B7476" w14:textId="77777777" w:rsidR="00C87D15" w:rsidRPr="00767F21" w:rsidRDefault="00C87D15" w:rsidP="00C87D1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FCB47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D15" w:rsidRPr="00767F21" w14:paraId="67BA57C5" w14:textId="77777777" w:rsidTr="002E630B">
        <w:tc>
          <w:tcPr>
            <w:tcW w:w="1925" w:type="dxa"/>
            <w:shd w:val="clear" w:color="auto" w:fill="auto"/>
          </w:tcPr>
          <w:p w14:paraId="6A088B60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Physical Skills:</w:t>
            </w:r>
          </w:p>
          <w:p w14:paraId="64D7D5DD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7346004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Normal office work requirements</w:t>
            </w:r>
          </w:p>
          <w:p w14:paraId="3F546666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pass NHSP pre-employment checks</w:t>
            </w:r>
          </w:p>
        </w:tc>
        <w:tc>
          <w:tcPr>
            <w:tcW w:w="2493" w:type="dxa"/>
            <w:shd w:val="clear" w:color="auto" w:fill="auto"/>
          </w:tcPr>
          <w:p w14:paraId="23E934F1" w14:textId="77777777" w:rsidR="00C87D15" w:rsidRPr="00767F21" w:rsidRDefault="00C87D15" w:rsidP="004D4E4D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44A0CBE1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C87D15" w:rsidRPr="00767F21" w14:paraId="090A9DD6" w14:textId="77777777" w:rsidTr="002E630B">
        <w:tc>
          <w:tcPr>
            <w:tcW w:w="1925" w:type="dxa"/>
            <w:shd w:val="clear" w:color="auto" w:fill="auto"/>
          </w:tcPr>
          <w:p w14:paraId="72C60305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Equality:</w:t>
            </w:r>
          </w:p>
          <w:p w14:paraId="316ECA95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25E8209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Evidence of having worked within environments where equality and diversity are critical</w:t>
            </w:r>
          </w:p>
          <w:p w14:paraId="7EAF46D1" w14:textId="77777777" w:rsidR="00C87D15" w:rsidRPr="00767F21" w:rsidRDefault="00C87D15" w:rsidP="004D4E4D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Candidates should indicate an acceptance of and commitment to the principles underlying Equality and Diversity and Health and Safety Policies.</w:t>
            </w:r>
          </w:p>
        </w:tc>
        <w:tc>
          <w:tcPr>
            <w:tcW w:w="2493" w:type="dxa"/>
            <w:shd w:val="clear" w:color="auto" w:fill="auto"/>
          </w:tcPr>
          <w:p w14:paraId="253CBEEF" w14:textId="77777777" w:rsidR="00C87D15" w:rsidRPr="00767F21" w:rsidRDefault="00C87D15" w:rsidP="004D4E4D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6759CBC" w14:textId="77777777" w:rsidR="00C87D15" w:rsidRPr="00767F21" w:rsidRDefault="00C87D15" w:rsidP="00C87D15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</w:tbl>
    <w:p w14:paraId="7755BD6E" w14:textId="77777777" w:rsidR="00F719D0" w:rsidRPr="00767F21" w:rsidRDefault="00F719D0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2F5128FC" w14:textId="77777777" w:rsidR="00430EBA" w:rsidRPr="00767F21" w:rsidRDefault="00430EBA" w:rsidP="00667182">
      <w:pPr>
        <w:pStyle w:val="FootnoteText"/>
        <w:jc w:val="center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Key:  A = Application Form C = Certificate I = Interview P = Pre-employment health screening   R = References T = Tests/presentation</w:t>
      </w:r>
    </w:p>
    <w:sectPr w:rsidR="00430EBA" w:rsidRPr="00767F21" w:rsidSect="002E630B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985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DE53" w14:textId="77777777" w:rsidR="008A2643" w:rsidRDefault="008A2643">
      <w:r>
        <w:separator/>
      </w:r>
    </w:p>
  </w:endnote>
  <w:endnote w:type="continuationSeparator" w:id="0">
    <w:p w14:paraId="48883DED" w14:textId="77777777" w:rsidR="008A2643" w:rsidRDefault="008A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489F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66B469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739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2FEEEDE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7C2AB6B3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205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2E6E8AB7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EE3A" w14:textId="77777777" w:rsidR="008A2643" w:rsidRDefault="008A2643">
      <w:r>
        <w:separator/>
      </w:r>
    </w:p>
  </w:footnote>
  <w:footnote w:type="continuationSeparator" w:id="0">
    <w:p w14:paraId="282990B3" w14:textId="77777777" w:rsidR="008A2643" w:rsidRDefault="008A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B53" w14:textId="1D7AAB8C" w:rsidR="0057688D" w:rsidRDefault="00354B13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D4D7E" wp14:editId="78FD0376">
          <wp:simplePos x="0" y="0"/>
          <wp:positionH relativeFrom="page">
            <wp:posOffset>-723900</wp:posOffset>
          </wp:positionH>
          <wp:positionV relativeFrom="paragraph">
            <wp:posOffset>-631190</wp:posOffset>
          </wp:positionV>
          <wp:extent cx="8494395" cy="12477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59F"/>
    <w:multiLevelType w:val="hybridMultilevel"/>
    <w:tmpl w:val="1BFA8F10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C78E0"/>
    <w:multiLevelType w:val="hybridMultilevel"/>
    <w:tmpl w:val="DBF63098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271CE5"/>
    <w:multiLevelType w:val="hybridMultilevel"/>
    <w:tmpl w:val="7F94E5CC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75AC"/>
    <w:multiLevelType w:val="hybridMultilevel"/>
    <w:tmpl w:val="485A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904"/>
    <w:multiLevelType w:val="hybridMultilevel"/>
    <w:tmpl w:val="01186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8BD"/>
    <w:multiLevelType w:val="hybridMultilevel"/>
    <w:tmpl w:val="27006F8A"/>
    <w:lvl w:ilvl="0" w:tplc="19EA7E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34A"/>
    <w:multiLevelType w:val="hybridMultilevel"/>
    <w:tmpl w:val="788A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5A87"/>
    <w:multiLevelType w:val="hybridMultilevel"/>
    <w:tmpl w:val="47DC2634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D1EF1"/>
    <w:multiLevelType w:val="hybridMultilevel"/>
    <w:tmpl w:val="60B0D6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815B9"/>
    <w:multiLevelType w:val="hybridMultilevel"/>
    <w:tmpl w:val="80A4A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5338B"/>
    <w:multiLevelType w:val="hybridMultilevel"/>
    <w:tmpl w:val="5890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688"/>
    <w:multiLevelType w:val="hybridMultilevel"/>
    <w:tmpl w:val="8A36B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E65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E583D"/>
    <w:multiLevelType w:val="hybridMultilevel"/>
    <w:tmpl w:val="DDA8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219"/>
    <w:multiLevelType w:val="hybridMultilevel"/>
    <w:tmpl w:val="B8CAA764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936533"/>
    <w:multiLevelType w:val="hybridMultilevel"/>
    <w:tmpl w:val="3C70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7D37DF"/>
    <w:multiLevelType w:val="hybridMultilevel"/>
    <w:tmpl w:val="7D62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81C95"/>
    <w:multiLevelType w:val="hybridMultilevel"/>
    <w:tmpl w:val="C7964F9E"/>
    <w:lvl w:ilvl="0" w:tplc="001ECAD6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641926">
    <w:abstractNumId w:val="23"/>
  </w:num>
  <w:num w:numId="2" w16cid:durableId="2092968957">
    <w:abstractNumId w:val="13"/>
  </w:num>
  <w:num w:numId="3" w16cid:durableId="109319379">
    <w:abstractNumId w:val="24"/>
  </w:num>
  <w:num w:numId="4" w16cid:durableId="51320692">
    <w:abstractNumId w:val="35"/>
  </w:num>
  <w:num w:numId="5" w16cid:durableId="536430306">
    <w:abstractNumId w:val="38"/>
  </w:num>
  <w:num w:numId="6" w16cid:durableId="572858467">
    <w:abstractNumId w:val="17"/>
  </w:num>
  <w:num w:numId="7" w16cid:durableId="2111196454">
    <w:abstractNumId w:val="6"/>
  </w:num>
  <w:num w:numId="8" w16cid:durableId="1654143707">
    <w:abstractNumId w:val="18"/>
  </w:num>
  <w:num w:numId="9" w16cid:durableId="1276328428">
    <w:abstractNumId w:val="20"/>
  </w:num>
  <w:num w:numId="10" w16cid:durableId="74979509">
    <w:abstractNumId w:val="34"/>
  </w:num>
  <w:num w:numId="11" w16cid:durableId="1633710247">
    <w:abstractNumId w:val="27"/>
  </w:num>
  <w:num w:numId="12" w16cid:durableId="1205748236">
    <w:abstractNumId w:val="36"/>
  </w:num>
  <w:num w:numId="13" w16cid:durableId="145516176">
    <w:abstractNumId w:val="15"/>
  </w:num>
  <w:num w:numId="14" w16cid:durableId="1992369965">
    <w:abstractNumId w:val="31"/>
  </w:num>
  <w:num w:numId="15" w16cid:durableId="190265731">
    <w:abstractNumId w:val="30"/>
  </w:num>
  <w:num w:numId="16" w16cid:durableId="1183400889">
    <w:abstractNumId w:val="7"/>
  </w:num>
  <w:num w:numId="17" w16cid:durableId="109446233">
    <w:abstractNumId w:val="5"/>
  </w:num>
  <w:num w:numId="18" w16cid:durableId="881094198">
    <w:abstractNumId w:val="10"/>
  </w:num>
  <w:num w:numId="19" w16cid:durableId="1378973132">
    <w:abstractNumId w:val="8"/>
  </w:num>
  <w:num w:numId="20" w16cid:durableId="1542670408">
    <w:abstractNumId w:val="1"/>
  </w:num>
  <w:num w:numId="21" w16cid:durableId="1547185027">
    <w:abstractNumId w:val="19"/>
  </w:num>
  <w:num w:numId="22" w16cid:durableId="578518915">
    <w:abstractNumId w:val="33"/>
  </w:num>
  <w:num w:numId="23" w16cid:durableId="1903103723">
    <w:abstractNumId w:val="12"/>
  </w:num>
  <w:num w:numId="24" w16cid:durableId="162358805">
    <w:abstractNumId w:val="37"/>
  </w:num>
  <w:num w:numId="25" w16cid:durableId="2022004994">
    <w:abstractNumId w:val="21"/>
  </w:num>
  <w:num w:numId="26" w16cid:durableId="1984580130">
    <w:abstractNumId w:val="0"/>
  </w:num>
  <w:num w:numId="27" w16cid:durableId="1230578463">
    <w:abstractNumId w:val="32"/>
  </w:num>
  <w:num w:numId="28" w16cid:durableId="11997612">
    <w:abstractNumId w:val="22"/>
  </w:num>
  <w:num w:numId="29" w16cid:durableId="1299144866">
    <w:abstractNumId w:val="14"/>
  </w:num>
  <w:num w:numId="30" w16cid:durableId="182205812">
    <w:abstractNumId w:val="26"/>
  </w:num>
  <w:num w:numId="31" w16cid:durableId="534847366">
    <w:abstractNumId w:val="9"/>
  </w:num>
  <w:num w:numId="32" w16cid:durableId="1997175348">
    <w:abstractNumId w:val="39"/>
  </w:num>
  <w:num w:numId="33" w16cid:durableId="1125269985">
    <w:abstractNumId w:val="4"/>
  </w:num>
  <w:num w:numId="34" w16cid:durableId="1656956314">
    <w:abstractNumId w:val="11"/>
  </w:num>
  <w:num w:numId="35" w16cid:durableId="1388649901">
    <w:abstractNumId w:val="28"/>
  </w:num>
  <w:num w:numId="36" w16cid:durableId="1777485346">
    <w:abstractNumId w:val="16"/>
  </w:num>
  <w:num w:numId="37" w16cid:durableId="152793605">
    <w:abstractNumId w:val="2"/>
  </w:num>
  <w:num w:numId="38" w16cid:durableId="1314749239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8168577">
    <w:abstractNumId w:val="6"/>
  </w:num>
  <w:num w:numId="40" w16cid:durableId="1263106937">
    <w:abstractNumId w:val="8"/>
  </w:num>
  <w:num w:numId="41" w16cid:durableId="1202473322">
    <w:abstractNumId w:val="29"/>
  </w:num>
  <w:num w:numId="42" w16cid:durableId="902183700">
    <w:abstractNumId w:val="3"/>
  </w:num>
  <w:num w:numId="43" w16cid:durableId="198531443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76FE3"/>
    <w:rsid w:val="000B7403"/>
    <w:rsid w:val="000B7EF6"/>
    <w:rsid w:val="000C0D7C"/>
    <w:rsid w:val="000C107C"/>
    <w:rsid w:val="000F0806"/>
    <w:rsid w:val="00135D03"/>
    <w:rsid w:val="00152539"/>
    <w:rsid w:val="001843CC"/>
    <w:rsid w:val="00191103"/>
    <w:rsid w:val="001E15F2"/>
    <w:rsid w:val="001E4681"/>
    <w:rsid w:val="002E630B"/>
    <w:rsid w:val="003173DE"/>
    <w:rsid w:val="003413EE"/>
    <w:rsid w:val="00346A4E"/>
    <w:rsid w:val="00354B13"/>
    <w:rsid w:val="00354C51"/>
    <w:rsid w:val="00366475"/>
    <w:rsid w:val="003805F5"/>
    <w:rsid w:val="00430EBA"/>
    <w:rsid w:val="00456B0B"/>
    <w:rsid w:val="00493F74"/>
    <w:rsid w:val="004C4604"/>
    <w:rsid w:val="004D4E4D"/>
    <w:rsid w:val="004F4637"/>
    <w:rsid w:val="00542B16"/>
    <w:rsid w:val="0057688D"/>
    <w:rsid w:val="005B0AE9"/>
    <w:rsid w:val="005F08DD"/>
    <w:rsid w:val="005F74CD"/>
    <w:rsid w:val="00665B06"/>
    <w:rsid w:val="00667182"/>
    <w:rsid w:val="00674AB4"/>
    <w:rsid w:val="0069284C"/>
    <w:rsid w:val="006B7616"/>
    <w:rsid w:val="0070660F"/>
    <w:rsid w:val="00767F21"/>
    <w:rsid w:val="007C21D7"/>
    <w:rsid w:val="007D458D"/>
    <w:rsid w:val="00803A66"/>
    <w:rsid w:val="00803A7B"/>
    <w:rsid w:val="008158A7"/>
    <w:rsid w:val="008A1A9C"/>
    <w:rsid w:val="008A2643"/>
    <w:rsid w:val="008F04C8"/>
    <w:rsid w:val="00961FF7"/>
    <w:rsid w:val="009F3DA4"/>
    <w:rsid w:val="00A038D1"/>
    <w:rsid w:val="00A15046"/>
    <w:rsid w:val="00A2289C"/>
    <w:rsid w:val="00A25606"/>
    <w:rsid w:val="00A441F6"/>
    <w:rsid w:val="00A5723C"/>
    <w:rsid w:val="00A821B0"/>
    <w:rsid w:val="00AA7EDD"/>
    <w:rsid w:val="00AB7258"/>
    <w:rsid w:val="00B243C0"/>
    <w:rsid w:val="00B2666D"/>
    <w:rsid w:val="00B73E4B"/>
    <w:rsid w:val="00BC0D93"/>
    <w:rsid w:val="00BE2E82"/>
    <w:rsid w:val="00BF4583"/>
    <w:rsid w:val="00C01B0B"/>
    <w:rsid w:val="00C87D15"/>
    <w:rsid w:val="00CA6E5D"/>
    <w:rsid w:val="00CF0DE2"/>
    <w:rsid w:val="00D4003F"/>
    <w:rsid w:val="00D75F81"/>
    <w:rsid w:val="00DB073E"/>
    <w:rsid w:val="00DC273E"/>
    <w:rsid w:val="00E22A3C"/>
    <w:rsid w:val="00E27FF8"/>
    <w:rsid w:val="00E30031"/>
    <w:rsid w:val="00E42699"/>
    <w:rsid w:val="00E555FC"/>
    <w:rsid w:val="00EC5EE3"/>
    <w:rsid w:val="00EE1149"/>
    <w:rsid w:val="00F719D0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19757"/>
  <w15:chartTrackingRefBased/>
  <w15:docId w15:val="{E8EF86AE-F06F-4E76-9637-0DCBD04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BodyTextIndent2">
    <w:name w:val="Body Text Indent 2"/>
    <w:basedOn w:val="Normal"/>
    <w:link w:val="BodyTextIndent2Char"/>
    <w:rsid w:val="00C87D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87D15"/>
    <w:rPr>
      <w:rFonts w:ascii="Arial" w:hAnsi="Arial"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667182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66718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B7E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E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EF6"/>
    <w:rPr>
      <w:rFonts w:ascii="Arial" w:hAnsi="Arial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0B7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2DDD08-6DF7-4CC0-BAFE-56DDD61BDF2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E6532E8-9336-4B72-957E-163574D3525F}">
      <dgm:prSet/>
      <dgm:spPr>
        <a:xfrm>
          <a:off x="1120242" y="421987"/>
          <a:ext cx="1925115" cy="47226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Manager</a:t>
          </a:r>
        </a:p>
      </dgm:t>
    </dgm:pt>
    <dgm:pt modelId="{D9C9E998-69B7-437E-AE44-D1698B2A5520}" type="parTrans" cxnId="{FA37413B-2EF2-4976-9B03-E9799D6B4246}">
      <dgm:prSet/>
      <dgm:spPr/>
      <dgm:t>
        <a:bodyPr/>
        <a:lstStyle/>
        <a:p>
          <a:endParaRPr lang="en-GB"/>
        </a:p>
      </dgm:t>
    </dgm:pt>
    <dgm:pt modelId="{683235AC-D957-4870-AA0E-381FB913E733}" type="sibTrans" cxnId="{FA37413B-2EF2-4976-9B03-E9799D6B4246}">
      <dgm:prSet/>
      <dgm:spPr/>
      <dgm:t>
        <a:bodyPr/>
        <a:lstStyle/>
        <a:p>
          <a:endParaRPr lang="en-GB"/>
        </a:p>
      </dgm:t>
    </dgm:pt>
    <dgm:pt modelId="{91C54D92-0F08-41A4-8B37-E4B69FF30052}">
      <dgm:prSet/>
      <dgm:spPr>
        <a:xfrm>
          <a:off x="1108917" y="1092604"/>
          <a:ext cx="1947765" cy="47226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HR Advisor</a:t>
          </a:r>
        </a:p>
      </dgm:t>
    </dgm:pt>
    <dgm:pt modelId="{50FB6FB3-A958-493D-AB25-7392FB306F46}" type="parTrans" cxnId="{A5CFCAC1-CB8A-42A9-A3D0-236DA252E4D9}">
      <dgm:prSet/>
      <dgm:spPr>
        <a:xfrm>
          <a:off x="2037079" y="894253"/>
          <a:ext cx="91440" cy="1983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B60C1DE-7452-4FAB-AFB2-087DB1BFF339}" type="sibTrans" cxnId="{A5CFCAC1-CB8A-42A9-A3D0-236DA252E4D9}">
      <dgm:prSet/>
      <dgm:spPr/>
      <dgm:t>
        <a:bodyPr/>
        <a:lstStyle/>
        <a:p>
          <a:endParaRPr lang="en-GB"/>
        </a:p>
      </dgm:t>
    </dgm:pt>
    <dgm:pt modelId="{141A44F7-8F85-45D5-8152-331DAD13C578}">
      <dgm:prSet/>
      <dgm:spPr>
        <a:xfrm>
          <a:off x="1883" y="1763221"/>
          <a:ext cx="1970415" cy="47226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Business Apprentice</a:t>
          </a:r>
        </a:p>
      </dgm:t>
    </dgm:pt>
    <dgm:pt modelId="{31DE3B0F-645D-4E44-ABEA-3F46C750D9AD}" type="parTrans" cxnId="{11ADB23C-187F-465D-9DB3-E78C97572774}">
      <dgm:prSet/>
      <dgm:spPr>
        <a:xfrm>
          <a:off x="987091" y="1564870"/>
          <a:ext cx="1095708" cy="198351"/>
        </a:xfrm>
        <a:custGeom>
          <a:avLst/>
          <a:gdLst/>
          <a:ahLst/>
          <a:cxnLst/>
          <a:rect l="0" t="0" r="0" b="0"/>
          <a:pathLst>
            <a:path>
              <a:moveTo>
                <a:pt x="1097378" y="0"/>
              </a:moveTo>
              <a:lnTo>
                <a:pt x="1097378" y="99326"/>
              </a:lnTo>
              <a:lnTo>
                <a:pt x="0" y="99326"/>
              </a:lnTo>
              <a:lnTo>
                <a:pt x="0" y="19865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B70CF944-E9DF-4A6A-B388-9A689FE57CC1}" type="sibTrans" cxnId="{11ADB23C-187F-465D-9DB3-E78C97572774}">
      <dgm:prSet/>
      <dgm:spPr/>
      <dgm:t>
        <a:bodyPr/>
        <a:lstStyle/>
        <a:p>
          <a:endParaRPr lang="en-GB"/>
        </a:p>
      </dgm:t>
    </dgm:pt>
    <dgm:pt modelId="{C8C11CF9-604D-48F4-BBF9-109A1664473C}">
      <dgm:prSet/>
      <dgm:spPr>
        <a:xfrm>
          <a:off x="2170650" y="1763221"/>
          <a:ext cx="1993065" cy="47226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None/>
          </a:pPr>
          <a:r>
            <a:rPr lang="en-GB" b="0" i="0" u="none" strike="noStrike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Business Apprentice</a:t>
          </a:r>
        </a:p>
      </dgm:t>
    </dgm:pt>
    <dgm:pt modelId="{F872FE05-0E95-4866-B0A1-8AAED3BACBB1}" type="parTrans" cxnId="{96D5829C-113B-4DD7-8C5E-F80151D64A44}">
      <dgm:prSet/>
      <dgm:spPr>
        <a:xfrm>
          <a:off x="2082800" y="1564870"/>
          <a:ext cx="1084383" cy="198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26"/>
              </a:lnTo>
              <a:lnTo>
                <a:pt x="1086036" y="99326"/>
              </a:lnTo>
              <a:lnTo>
                <a:pt x="1086036" y="19865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2F45623-6CF4-461B-BA86-B70AB545927E}" type="sibTrans" cxnId="{96D5829C-113B-4DD7-8C5E-F80151D64A44}">
      <dgm:prSet/>
      <dgm:spPr/>
      <dgm:t>
        <a:bodyPr/>
        <a:lstStyle/>
        <a:p>
          <a:endParaRPr lang="en-GB"/>
        </a:p>
      </dgm:t>
    </dgm:pt>
    <dgm:pt modelId="{E02AA824-E314-4ADB-943D-B6C7DBEB6E58}" type="pres">
      <dgm:prSet presAssocID="{902DDD08-6DF7-4CC0-BAFE-56DDD61BDF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0D6F12-3B56-4906-8F2E-977E7D7A237B}" type="pres">
      <dgm:prSet presAssocID="{4E6532E8-9336-4B72-957E-163574D3525F}" presName="hierRoot1" presStyleCnt="0">
        <dgm:presLayoutVars>
          <dgm:hierBranch/>
        </dgm:presLayoutVars>
      </dgm:prSet>
      <dgm:spPr/>
    </dgm:pt>
    <dgm:pt modelId="{28E5BA7B-B8C6-46C8-ACE3-FC9A3493ACC4}" type="pres">
      <dgm:prSet presAssocID="{4E6532E8-9336-4B72-957E-163574D3525F}" presName="rootComposite1" presStyleCnt="0"/>
      <dgm:spPr/>
    </dgm:pt>
    <dgm:pt modelId="{20F93126-A480-437D-8CA8-8605DB7BF651}" type="pres">
      <dgm:prSet presAssocID="{4E6532E8-9336-4B72-957E-163574D3525F}" presName="rootText1" presStyleLbl="node0" presStyleIdx="0" presStyleCnt="1" custScaleX="203817">
        <dgm:presLayoutVars>
          <dgm:chPref val="3"/>
        </dgm:presLayoutVars>
      </dgm:prSet>
      <dgm:spPr>
        <a:prstGeom prst="rect">
          <a:avLst/>
        </a:prstGeom>
      </dgm:spPr>
    </dgm:pt>
    <dgm:pt modelId="{1D36EB1D-C007-479B-8636-3213552BF8F9}" type="pres">
      <dgm:prSet presAssocID="{4E6532E8-9336-4B72-957E-163574D3525F}" presName="rootConnector1" presStyleLbl="node1" presStyleIdx="0" presStyleCnt="0"/>
      <dgm:spPr/>
    </dgm:pt>
    <dgm:pt modelId="{C57D3365-9B77-420B-B6D1-D20572B0156F}" type="pres">
      <dgm:prSet presAssocID="{4E6532E8-9336-4B72-957E-163574D3525F}" presName="hierChild2" presStyleCnt="0"/>
      <dgm:spPr/>
    </dgm:pt>
    <dgm:pt modelId="{598FFCBA-12E0-44E7-BEE9-018C2604F691}" type="pres">
      <dgm:prSet presAssocID="{50FB6FB3-A958-493D-AB25-7392FB306F46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53"/>
              </a:lnTo>
            </a:path>
          </a:pathLst>
        </a:custGeom>
      </dgm:spPr>
    </dgm:pt>
    <dgm:pt modelId="{A42EFA7C-89F3-4609-883C-2FCAC79D3268}" type="pres">
      <dgm:prSet presAssocID="{91C54D92-0F08-41A4-8B37-E4B69FF30052}" presName="hierRoot2" presStyleCnt="0">
        <dgm:presLayoutVars>
          <dgm:hierBranch/>
        </dgm:presLayoutVars>
      </dgm:prSet>
      <dgm:spPr/>
    </dgm:pt>
    <dgm:pt modelId="{473D8A4B-FF19-4665-8787-1A4B27717FB9}" type="pres">
      <dgm:prSet presAssocID="{91C54D92-0F08-41A4-8B37-E4B69FF30052}" presName="rootComposite" presStyleCnt="0"/>
      <dgm:spPr/>
    </dgm:pt>
    <dgm:pt modelId="{D3766325-D4DE-4980-A3BE-E7A77AC86A2F}" type="pres">
      <dgm:prSet presAssocID="{91C54D92-0F08-41A4-8B37-E4B69FF30052}" presName="rootText" presStyleLbl="node2" presStyleIdx="0" presStyleCnt="1" custScaleX="206215">
        <dgm:presLayoutVars>
          <dgm:chPref val="3"/>
        </dgm:presLayoutVars>
      </dgm:prSet>
      <dgm:spPr>
        <a:prstGeom prst="rect">
          <a:avLst/>
        </a:prstGeom>
      </dgm:spPr>
    </dgm:pt>
    <dgm:pt modelId="{10C04A37-68CA-4B2F-9F78-63F2E6AA9173}" type="pres">
      <dgm:prSet presAssocID="{91C54D92-0F08-41A4-8B37-E4B69FF30052}" presName="rootConnector" presStyleLbl="node2" presStyleIdx="0" presStyleCnt="1"/>
      <dgm:spPr/>
    </dgm:pt>
    <dgm:pt modelId="{8B9589A8-E1C0-4C4D-B170-27642039CCFF}" type="pres">
      <dgm:prSet presAssocID="{91C54D92-0F08-41A4-8B37-E4B69FF30052}" presName="hierChild4" presStyleCnt="0"/>
      <dgm:spPr/>
    </dgm:pt>
    <dgm:pt modelId="{5611A803-C9CE-4F55-AD99-47A0F25F82E6}" type="pres">
      <dgm:prSet presAssocID="{31DE3B0F-645D-4E44-ABEA-3F46C750D9AD}" presName="Name35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97378" y="0"/>
              </a:moveTo>
              <a:lnTo>
                <a:pt x="1097378" y="99326"/>
              </a:lnTo>
              <a:lnTo>
                <a:pt x="0" y="99326"/>
              </a:lnTo>
              <a:lnTo>
                <a:pt x="0" y="198653"/>
              </a:lnTo>
            </a:path>
          </a:pathLst>
        </a:custGeom>
      </dgm:spPr>
    </dgm:pt>
    <dgm:pt modelId="{EE61B853-A286-430A-8426-F33EB73C1E1F}" type="pres">
      <dgm:prSet presAssocID="{141A44F7-8F85-45D5-8152-331DAD13C578}" presName="hierRoot2" presStyleCnt="0">
        <dgm:presLayoutVars>
          <dgm:hierBranch/>
        </dgm:presLayoutVars>
      </dgm:prSet>
      <dgm:spPr/>
    </dgm:pt>
    <dgm:pt modelId="{F88950AB-6A5D-405E-8E04-C110D0E37BBC}" type="pres">
      <dgm:prSet presAssocID="{141A44F7-8F85-45D5-8152-331DAD13C578}" presName="rootComposite" presStyleCnt="0"/>
      <dgm:spPr/>
    </dgm:pt>
    <dgm:pt modelId="{3C495AD5-30F2-487E-AC64-E5A611BC121A}" type="pres">
      <dgm:prSet presAssocID="{141A44F7-8F85-45D5-8152-331DAD13C578}" presName="rootText" presStyleLbl="node3" presStyleIdx="0" presStyleCnt="2" custScaleX="208613">
        <dgm:presLayoutVars>
          <dgm:chPref val="3"/>
        </dgm:presLayoutVars>
      </dgm:prSet>
      <dgm:spPr>
        <a:prstGeom prst="rect">
          <a:avLst/>
        </a:prstGeom>
      </dgm:spPr>
    </dgm:pt>
    <dgm:pt modelId="{190A464A-6243-4672-8F8F-7D1ED87D291C}" type="pres">
      <dgm:prSet presAssocID="{141A44F7-8F85-45D5-8152-331DAD13C578}" presName="rootConnector" presStyleLbl="node3" presStyleIdx="0" presStyleCnt="2"/>
      <dgm:spPr/>
    </dgm:pt>
    <dgm:pt modelId="{B52F0271-8543-46E1-AAF0-A7A4A7DCF1A4}" type="pres">
      <dgm:prSet presAssocID="{141A44F7-8F85-45D5-8152-331DAD13C578}" presName="hierChild4" presStyleCnt="0"/>
      <dgm:spPr/>
    </dgm:pt>
    <dgm:pt modelId="{5EF76FFF-5273-403D-8F95-811AAE0036A2}" type="pres">
      <dgm:prSet presAssocID="{141A44F7-8F85-45D5-8152-331DAD13C578}" presName="hierChild5" presStyleCnt="0"/>
      <dgm:spPr/>
    </dgm:pt>
    <dgm:pt modelId="{34A97480-E135-4C23-AE00-795FB1A7A579}" type="pres">
      <dgm:prSet presAssocID="{F872FE05-0E95-4866-B0A1-8AAED3BACBB1}" presName="Name35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26"/>
              </a:lnTo>
              <a:lnTo>
                <a:pt x="1086036" y="99326"/>
              </a:lnTo>
              <a:lnTo>
                <a:pt x="1086036" y="198653"/>
              </a:lnTo>
            </a:path>
          </a:pathLst>
        </a:custGeom>
      </dgm:spPr>
    </dgm:pt>
    <dgm:pt modelId="{4234E4D8-03D7-4847-98BB-82CF40E73F12}" type="pres">
      <dgm:prSet presAssocID="{C8C11CF9-604D-48F4-BBF9-109A1664473C}" presName="hierRoot2" presStyleCnt="0">
        <dgm:presLayoutVars>
          <dgm:hierBranch/>
        </dgm:presLayoutVars>
      </dgm:prSet>
      <dgm:spPr/>
    </dgm:pt>
    <dgm:pt modelId="{00AC8422-84D2-4589-B653-E7B8E4FF8F29}" type="pres">
      <dgm:prSet presAssocID="{C8C11CF9-604D-48F4-BBF9-109A1664473C}" presName="rootComposite" presStyleCnt="0"/>
      <dgm:spPr/>
    </dgm:pt>
    <dgm:pt modelId="{28A5B94E-C641-400C-A7DF-972ED3990F68}" type="pres">
      <dgm:prSet presAssocID="{C8C11CF9-604D-48F4-BBF9-109A1664473C}" presName="rootText" presStyleLbl="node3" presStyleIdx="1" presStyleCnt="2" custScaleX="211011">
        <dgm:presLayoutVars>
          <dgm:chPref val="3"/>
        </dgm:presLayoutVars>
      </dgm:prSet>
      <dgm:spPr>
        <a:prstGeom prst="rect">
          <a:avLst/>
        </a:prstGeom>
      </dgm:spPr>
    </dgm:pt>
    <dgm:pt modelId="{286DEB68-FCCE-4304-86C0-C6F0676922AC}" type="pres">
      <dgm:prSet presAssocID="{C8C11CF9-604D-48F4-BBF9-109A1664473C}" presName="rootConnector" presStyleLbl="node3" presStyleIdx="1" presStyleCnt="2"/>
      <dgm:spPr/>
    </dgm:pt>
    <dgm:pt modelId="{F2E179A9-8894-4AE8-B006-E2A4BD2C00E9}" type="pres">
      <dgm:prSet presAssocID="{C8C11CF9-604D-48F4-BBF9-109A1664473C}" presName="hierChild4" presStyleCnt="0"/>
      <dgm:spPr/>
    </dgm:pt>
    <dgm:pt modelId="{F6327A23-1B71-4FD9-986C-F3CEAB46A7AD}" type="pres">
      <dgm:prSet presAssocID="{C8C11CF9-604D-48F4-BBF9-109A1664473C}" presName="hierChild5" presStyleCnt="0"/>
      <dgm:spPr/>
    </dgm:pt>
    <dgm:pt modelId="{C9FC9160-A38D-4664-9B58-AFDDF6A03F8E}" type="pres">
      <dgm:prSet presAssocID="{91C54D92-0F08-41A4-8B37-E4B69FF30052}" presName="hierChild5" presStyleCnt="0"/>
      <dgm:spPr/>
    </dgm:pt>
    <dgm:pt modelId="{E75A7816-A026-4E04-8D62-F9C23A5E4E76}" type="pres">
      <dgm:prSet presAssocID="{4E6532E8-9336-4B72-957E-163574D3525F}" presName="hierChild3" presStyleCnt="0"/>
      <dgm:spPr/>
    </dgm:pt>
  </dgm:ptLst>
  <dgm:cxnLst>
    <dgm:cxn modelId="{F6D30E01-AF49-4600-86DC-75D48CDA4D9D}" type="presOf" srcId="{4E6532E8-9336-4B72-957E-163574D3525F}" destId="{20F93126-A480-437D-8CA8-8605DB7BF651}" srcOrd="0" destOrd="0" presId="urn:microsoft.com/office/officeart/2005/8/layout/orgChart1"/>
    <dgm:cxn modelId="{373A9F33-0D7C-4D5A-9C5A-4FEA2989A5F5}" type="presOf" srcId="{4E6532E8-9336-4B72-957E-163574D3525F}" destId="{1D36EB1D-C007-479B-8636-3213552BF8F9}" srcOrd="1" destOrd="0" presId="urn:microsoft.com/office/officeart/2005/8/layout/orgChart1"/>
    <dgm:cxn modelId="{FA37413B-2EF2-4976-9B03-E9799D6B4246}" srcId="{902DDD08-6DF7-4CC0-BAFE-56DDD61BDF27}" destId="{4E6532E8-9336-4B72-957E-163574D3525F}" srcOrd="0" destOrd="0" parTransId="{D9C9E998-69B7-437E-AE44-D1698B2A5520}" sibTransId="{683235AC-D957-4870-AA0E-381FB913E733}"/>
    <dgm:cxn modelId="{11ADB23C-187F-465D-9DB3-E78C97572774}" srcId="{91C54D92-0F08-41A4-8B37-E4B69FF30052}" destId="{141A44F7-8F85-45D5-8152-331DAD13C578}" srcOrd="0" destOrd="0" parTransId="{31DE3B0F-645D-4E44-ABEA-3F46C750D9AD}" sibTransId="{B70CF944-E9DF-4A6A-B388-9A689FE57CC1}"/>
    <dgm:cxn modelId="{6317283D-3DD6-4ED8-8A3E-29DB30B64ED3}" type="presOf" srcId="{91C54D92-0F08-41A4-8B37-E4B69FF30052}" destId="{D3766325-D4DE-4980-A3BE-E7A77AC86A2F}" srcOrd="0" destOrd="0" presId="urn:microsoft.com/office/officeart/2005/8/layout/orgChart1"/>
    <dgm:cxn modelId="{BADBD563-1C0E-44F2-B487-7082445E47FF}" type="presOf" srcId="{91C54D92-0F08-41A4-8B37-E4B69FF30052}" destId="{10C04A37-68CA-4B2F-9F78-63F2E6AA9173}" srcOrd="1" destOrd="0" presId="urn:microsoft.com/office/officeart/2005/8/layout/orgChart1"/>
    <dgm:cxn modelId="{C44DFA6A-35FE-4586-ADA1-1B52DF105E0A}" type="presOf" srcId="{31DE3B0F-645D-4E44-ABEA-3F46C750D9AD}" destId="{5611A803-C9CE-4F55-AD99-47A0F25F82E6}" srcOrd="0" destOrd="0" presId="urn:microsoft.com/office/officeart/2005/8/layout/orgChart1"/>
    <dgm:cxn modelId="{B6A1BC59-6EDD-43DF-B3D1-FF17B2E42610}" type="presOf" srcId="{902DDD08-6DF7-4CC0-BAFE-56DDD61BDF27}" destId="{E02AA824-E314-4ADB-943D-B6C7DBEB6E58}" srcOrd="0" destOrd="0" presId="urn:microsoft.com/office/officeart/2005/8/layout/orgChart1"/>
    <dgm:cxn modelId="{6D31168C-C4AC-449A-8300-DF7E456CAD9B}" type="presOf" srcId="{141A44F7-8F85-45D5-8152-331DAD13C578}" destId="{3C495AD5-30F2-487E-AC64-E5A611BC121A}" srcOrd="0" destOrd="0" presId="urn:microsoft.com/office/officeart/2005/8/layout/orgChart1"/>
    <dgm:cxn modelId="{D0FE7B8E-684F-4597-B7B3-0B23EBF9CE45}" type="presOf" srcId="{141A44F7-8F85-45D5-8152-331DAD13C578}" destId="{190A464A-6243-4672-8F8F-7D1ED87D291C}" srcOrd="1" destOrd="0" presId="urn:microsoft.com/office/officeart/2005/8/layout/orgChart1"/>
    <dgm:cxn modelId="{96D5829C-113B-4DD7-8C5E-F80151D64A44}" srcId="{91C54D92-0F08-41A4-8B37-E4B69FF30052}" destId="{C8C11CF9-604D-48F4-BBF9-109A1664473C}" srcOrd="1" destOrd="0" parTransId="{F872FE05-0E95-4866-B0A1-8AAED3BACBB1}" sibTransId="{82F45623-6CF4-461B-BA86-B70AB545927E}"/>
    <dgm:cxn modelId="{A5CFCAC1-CB8A-42A9-A3D0-236DA252E4D9}" srcId="{4E6532E8-9336-4B72-957E-163574D3525F}" destId="{91C54D92-0F08-41A4-8B37-E4B69FF30052}" srcOrd="0" destOrd="0" parTransId="{50FB6FB3-A958-493D-AB25-7392FB306F46}" sibTransId="{8B60C1DE-7452-4FAB-AFB2-087DB1BFF339}"/>
    <dgm:cxn modelId="{CAD7C8EF-2CC6-441C-8060-A00511B0A898}" type="presOf" srcId="{F872FE05-0E95-4866-B0A1-8AAED3BACBB1}" destId="{34A97480-E135-4C23-AE00-795FB1A7A579}" srcOrd="0" destOrd="0" presId="urn:microsoft.com/office/officeart/2005/8/layout/orgChart1"/>
    <dgm:cxn modelId="{9FA921F3-D851-420C-A6A8-EF3B2D000CF1}" type="presOf" srcId="{C8C11CF9-604D-48F4-BBF9-109A1664473C}" destId="{286DEB68-FCCE-4304-86C0-C6F0676922AC}" srcOrd="1" destOrd="0" presId="urn:microsoft.com/office/officeart/2005/8/layout/orgChart1"/>
    <dgm:cxn modelId="{890A51F4-C8E8-490D-BCD0-A807C848A1A8}" type="presOf" srcId="{50FB6FB3-A958-493D-AB25-7392FB306F46}" destId="{598FFCBA-12E0-44E7-BEE9-018C2604F691}" srcOrd="0" destOrd="0" presId="urn:microsoft.com/office/officeart/2005/8/layout/orgChart1"/>
    <dgm:cxn modelId="{CE3506F5-3F15-4CEE-86AF-C9F6C4603341}" type="presOf" srcId="{C8C11CF9-604D-48F4-BBF9-109A1664473C}" destId="{28A5B94E-C641-400C-A7DF-972ED3990F68}" srcOrd="0" destOrd="0" presId="urn:microsoft.com/office/officeart/2005/8/layout/orgChart1"/>
    <dgm:cxn modelId="{C8FA586B-B681-47A6-BB33-D957386E90C5}" type="presParOf" srcId="{E02AA824-E314-4ADB-943D-B6C7DBEB6E58}" destId="{8D0D6F12-3B56-4906-8F2E-977E7D7A237B}" srcOrd="0" destOrd="0" presId="urn:microsoft.com/office/officeart/2005/8/layout/orgChart1"/>
    <dgm:cxn modelId="{3C1F940E-8EA1-44B1-8C50-80295C579013}" type="presParOf" srcId="{8D0D6F12-3B56-4906-8F2E-977E7D7A237B}" destId="{28E5BA7B-B8C6-46C8-ACE3-FC9A3493ACC4}" srcOrd="0" destOrd="0" presId="urn:microsoft.com/office/officeart/2005/8/layout/orgChart1"/>
    <dgm:cxn modelId="{B5E4EBCA-5438-40E9-92DE-5614675C57CE}" type="presParOf" srcId="{28E5BA7B-B8C6-46C8-ACE3-FC9A3493ACC4}" destId="{20F93126-A480-437D-8CA8-8605DB7BF651}" srcOrd="0" destOrd="0" presId="urn:microsoft.com/office/officeart/2005/8/layout/orgChart1"/>
    <dgm:cxn modelId="{E26BCF5F-C430-46C1-B124-E74AFD2726A6}" type="presParOf" srcId="{28E5BA7B-B8C6-46C8-ACE3-FC9A3493ACC4}" destId="{1D36EB1D-C007-479B-8636-3213552BF8F9}" srcOrd="1" destOrd="0" presId="urn:microsoft.com/office/officeart/2005/8/layout/orgChart1"/>
    <dgm:cxn modelId="{4F7B7114-C7BD-4578-B1DD-AFAEEA1069A0}" type="presParOf" srcId="{8D0D6F12-3B56-4906-8F2E-977E7D7A237B}" destId="{C57D3365-9B77-420B-B6D1-D20572B0156F}" srcOrd="1" destOrd="0" presId="urn:microsoft.com/office/officeart/2005/8/layout/orgChart1"/>
    <dgm:cxn modelId="{8D49D218-09AE-4FCF-9EBF-854C159E41D7}" type="presParOf" srcId="{C57D3365-9B77-420B-B6D1-D20572B0156F}" destId="{598FFCBA-12E0-44E7-BEE9-018C2604F691}" srcOrd="0" destOrd="0" presId="urn:microsoft.com/office/officeart/2005/8/layout/orgChart1"/>
    <dgm:cxn modelId="{A602DD38-5E9C-40E2-BFBC-763F0DB5513F}" type="presParOf" srcId="{C57D3365-9B77-420B-B6D1-D20572B0156F}" destId="{A42EFA7C-89F3-4609-883C-2FCAC79D3268}" srcOrd="1" destOrd="0" presId="urn:microsoft.com/office/officeart/2005/8/layout/orgChart1"/>
    <dgm:cxn modelId="{98FFE603-C26A-4D77-887E-C8C464C6CB19}" type="presParOf" srcId="{A42EFA7C-89F3-4609-883C-2FCAC79D3268}" destId="{473D8A4B-FF19-4665-8787-1A4B27717FB9}" srcOrd="0" destOrd="0" presId="urn:microsoft.com/office/officeart/2005/8/layout/orgChart1"/>
    <dgm:cxn modelId="{56BF7D36-A6EB-4E58-8D31-FF137D245E09}" type="presParOf" srcId="{473D8A4B-FF19-4665-8787-1A4B27717FB9}" destId="{D3766325-D4DE-4980-A3BE-E7A77AC86A2F}" srcOrd="0" destOrd="0" presId="urn:microsoft.com/office/officeart/2005/8/layout/orgChart1"/>
    <dgm:cxn modelId="{41BA0E2C-7895-4C6A-A546-3C372A28580A}" type="presParOf" srcId="{473D8A4B-FF19-4665-8787-1A4B27717FB9}" destId="{10C04A37-68CA-4B2F-9F78-63F2E6AA9173}" srcOrd="1" destOrd="0" presId="urn:microsoft.com/office/officeart/2005/8/layout/orgChart1"/>
    <dgm:cxn modelId="{5066CA38-2AFB-4B62-B262-DF14238459C8}" type="presParOf" srcId="{A42EFA7C-89F3-4609-883C-2FCAC79D3268}" destId="{8B9589A8-E1C0-4C4D-B170-27642039CCFF}" srcOrd="1" destOrd="0" presId="urn:microsoft.com/office/officeart/2005/8/layout/orgChart1"/>
    <dgm:cxn modelId="{09F66BB4-BBE5-4482-AC8A-CE95ED706243}" type="presParOf" srcId="{8B9589A8-E1C0-4C4D-B170-27642039CCFF}" destId="{5611A803-C9CE-4F55-AD99-47A0F25F82E6}" srcOrd="0" destOrd="0" presId="urn:microsoft.com/office/officeart/2005/8/layout/orgChart1"/>
    <dgm:cxn modelId="{75CB839D-C6B7-40C7-A688-C7DBD7A7BEF0}" type="presParOf" srcId="{8B9589A8-E1C0-4C4D-B170-27642039CCFF}" destId="{EE61B853-A286-430A-8426-F33EB73C1E1F}" srcOrd="1" destOrd="0" presId="urn:microsoft.com/office/officeart/2005/8/layout/orgChart1"/>
    <dgm:cxn modelId="{040CE9DF-E1F3-4870-A914-3C54DCE0AA3E}" type="presParOf" srcId="{EE61B853-A286-430A-8426-F33EB73C1E1F}" destId="{F88950AB-6A5D-405E-8E04-C110D0E37BBC}" srcOrd="0" destOrd="0" presId="urn:microsoft.com/office/officeart/2005/8/layout/orgChart1"/>
    <dgm:cxn modelId="{3327046D-D7BD-4CD1-BE10-08434A424BB6}" type="presParOf" srcId="{F88950AB-6A5D-405E-8E04-C110D0E37BBC}" destId="{3C495AD5-30F2-487E-AC64-E5A611BC121A}" srcOrd="0" destOrd="0" presId="urn:microsoft.com/office/officeart/2005/8/layout/orgChart1"/>
    <dgm:cxn modelId="{6B87DE1C-9E8B-4A52-B9DA-10F246E45E5C}" type="presParOf" srcId="{F88950AB-6A5D-405E-8E04-C110D0E37BBC}" destId="{190A464A-6243-4672-8F8F-7D1ED87D291C}" srcOrd="1" destOrd="0" presId="urn:microsoft.com/office/officeart/2005/8/layout/orgChart1"/>
    <dgm:cxn modelId="{E8D5F108-2D1B-41EB-B565-DE0A9F393994}" type="presParOf" srcId="{EE61B853-A286-430A-8426-F33EB73C1E1F}" destId="{B52F0271-8543-46E1-AAF0-A7A4A7DCF1A4}" srcOrd="1" destOrd="0" presId="urn:microsoft.com/office/officeart/2005/8/layout/orgChart1"/>
    <dgm:cxn modelId="{3FD3CAF7-0B4F-401E-A45B-3C1524B4C35A}" type="presParOf" srcId="{EE61B853-A286-430A-8426-F33EB73C1E1F}" destId="{5EF76FFF-5273-403D-8F95-811AAE0036A2}" srcOrd="2" destOrd="0" presId="urn:microsoft.com/office/officeart/2005/8/layout/orgChart1"/>
    <dgm:cxn modelId="{20F1A6DF-7A58-4F7B-9CC2-3222187864F6}" type="presParOf" srcId="{8B9589A8-E1C0-4C4D-B170-27642039CCFF}" destId="{34A97480-E135-4C23-AE00-795FB1A7A579}" srcOrd="2" destOrd="0" presId="urn:microsoft.com/office/officeart/2005/8/layout/orgChart1"/>
    <dgm:cxn modelId="{2FF32D6B-E91A-40C9-9965-8529CAEA6728}" type="presParOf" srcId="{8B9589A8-E1C0-4C4D-B170-27642039CCFF}" destId="{4234E4D8-03D7-4847-98BB-82CF40E73F12}" srcOrd="3" destOrd="0" presId="urn:microsoft.com/office/officeart/2005/8/layout/orgChart1"/>
    <dgm:cxn modelId="{6BA9264C-2E9C-4B54-83A5-396E7D860621}" type="presParOf" srcId="{4234E4D8-03D7-4847-98BB-82CF40E73F12}" destId="{00AC8422-84D2-4589-B653-E7B8E4FF8F29}" srcOrd="0" destOrd="0" presId="urn:microsoft.com/office/officeart/2005/8/layout/orgChart1"/>
    <dgm:cxn modelId="{8941F353-CC85-40E2-BAF4-E64985E3B1A4}" type="presParOf" srcId="{00AC8422-84D2-4589-B653-E7B8E4FF8F29}" destId="{28A5B94E-C641-400C-A7DF-972ED3990F68}" srcOrd="0" destOrd="0" presId="urn:microsoft.com/office/officeart/2005/8/layout/orgChart1"/>
    <dgm:cxn modelId="{5387DF8A-F3B8-4CD5-BE2B-855E1CA8CC58}" type="presParOf" srcId="{00AC8422-84D2-4589-B653-E7B8E4FF8F29}" destId="{286DEB68-FCCE-4304-86C0-C6F0676922AC}" srcOrd="1" destOrd="0" presId="urn:microsoft.com/office/officeart/2005/8/layout/orgChart1"/>
    <dgm:cxn modelId="{07CBB992-22A2-4613-AA9D-D09CEC1EE5EF}" type="presParOf" srcId="{4234E4D8-03D7-4847-98BB-82CF40E73F12}" destId="{F2E179A9-8894-4AE8-B006-E2A4BD2C00E9}" srcOrd="1" destOrd="0" presId="urn:microsoft.com/office/officeart/2005/8/layout/orgChart1"/>
    <dgm:cxn modelId="{5A61C404-5D28-4BD4-A091-73A23BC9A2E7}" type="presParOf" srcId="{4234E4D8-03D7-4847-98BB-82CF40E73F12}" destId="{F6327A23-1B71-4FD9-986C-F3CEAB46A7AD}" srcOrd="2" destOrd="0" presId="urn:microsoft.com/office/officeart/2005/8/layout/orgChart1"/>
    <dgm:cxn modelId="{E108F94F-8C1D-4CE5-A9FF-F40877FA32B4}" type="presParOf" srcId="{A42EFA7C-89F3-4609-883C-2FCAC79D3268}" destId="{C9FC9160-A38D-4664-9B58-AFDDF6A03F8E}" srcOrd="2" destOrd="0" presId="urn:microsoft.com/office/officeart/2005/8/layout/orgChart1"/>
    <dgm:cxn modelId="{02BDE1AC-73EE-4C29-B694-C6BF80D96110}" type="presParOf" srcId="{8D0D6F12-3B56-4906-8F2E-977E7D7A237B}" destId="{E75A7816-A026-4E04-8D62-F9C23A5E4E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A97480-E135-4C23-AE00-795FB1A7A579}">
      <dsp:nvSpPr>
        <dsp:cNvPr id="0" name=""/>
        <dsp:cNvSpPr/>
      </dsp:nvSpPr>
      <dsp:spPr>
        <a:xfrm>
          <a:off x="1785620" y="1378778"/>
          <a:ext cx="929660" cy="170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26"/>
              </a:lnTo>
              <a:lnTo>
                <a:pt x="1086036" y="99326"/>
              </a:lnTo>
              <a:lnTo>
                <a:pt x="1086036" y="19865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1A803-C9CE-4F55-AD99-47A0F25F82E6}">
      <dsp:nvSpPr>
        <dsp:cNvPr id="0" name=""/>
        <dsp:cNvSpPr/>
      </dsp:nvSpPr>
      <dsp:spPr>
        <a:xfrm>
          <a:off x="846250" y="1378778"/>
          <a:ext cx="939369" cy="170050"/>
        </a:xfrm>
        <a:custGeom>
          <a:avLst/>
          <a:gdLst/>
          <a:ahLst/>
          <a:cxnLst/>
          <a:rect l="0" t="0" r="0" b="0"/>
          <a:pathLst>
            <a:path>
              <a:moveTo>
                <a:pt x="1097378" y="0"/>
              </a:moveTo>
              <a:lnTo>
                <a:pt x="1097378" y="99326"/>
              </a:lnTo>
              <a:lnTo>
                <a:pt x="0" y="99326"/>
              </a:lnTo>
              <a:lnTo>
                <a:pt x="0" y="19865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FFCBA-12E0-44E7-BEE9-018C2604F691}">
      <dsp:nvSpPr>
        <dsp:cNvPr id="0" name=""/>
        <dsp:cNvSpPr/>
      </dsp:nvSpPr>
      <dsp:spPr>
        <a:xfrm>
          <a:off x="1739899" y="803846"/>
          <a:ext cx="91440" cy="1700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5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93126-A480-437D-8CA8-8605DB7BF651}">
      <dsp:nvSpPr>
        <dsp:cNvPr id="0" name=""/>
        <dsp:cNvSpPr/>
      </dsp:nvSpPr>
      <dsp:spPr>
        <a:xfrm>
          <a:off x="960402" y="398965"/>
          <a:ext cx="1650434" cy="40488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Manager</a:t>
          </a:r>
        </a:p>
      </dsp:txBody>
      <dsp:txXfrm>
        <a:off x="960402" y="398965"/>
        <a:ext cx="1650434" cy="404881"/>
      </dsp:txXfrm>
    </dsp:sp>
    <dsp:sp modelId="{D3766325-D4DE-4980-A3BE-E7A77AC86A2F}">
      <dsp:nvSpPr>
        <dsp:cNvPr id="0" name=""/>
        <dsp:cNvSpPr/>
      </dsp:nvSpPr>
      <dsp:spPr>
        <a:xfrm>
          <a:off x="950693" y="973896"/>
          <a:ext cx="1669852" cy="40488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Senior HR Advisor</a:t>
          </a:r>
        </a:p>
      </dsp:txBody>
      <dsp:txXfrm>
        <a:off x="950693" y="973896"/>
        <a:ext cx="1669852" cy="404881"/>
      </dsp:txXfrm>
    </dsp:sp>
    <dsp:sp modelId="{3C495AD5-30F2-487E-AC64-E5A611BC121A}">
      <dsp:nvSpPr>
        <dsp:cNvPr id="0" name=""/>
        <dsp:cNvSpPr/>
      </dsp:nvSpPr>
      <dsp:spPr>
        <a:xfrm>
          <a:off x="1614" y="1548828"/>
          <a:ext cx="1689270" cy="40488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Business Apprentice</a:t>
          </a:r>
        </a:p>
      </dsp:txBody>
      <dsp:txXfrm>
        <a:off x="1614" y="1548828"/>
        <a:ext cx="1689270" cy="404881"/>
      </dsp:txXfrm>
    </dsp:sp>
    <dsp:sp modelId="{28A5B94E-C641-400C-A7DF-972ED3990F68}">
      <dsp:nvSpPr>
        <dsp:cNvPr id="0" name=""/>
        <dsp:cNvSpPr/>
      </dsp:nvSpPr>
      <dsp:spPr>
        <a:xfrm>
          <a:off x="1860936" y="1548828"/>
          <a:ext cx="1708688" cy="40488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b="0" i="0" u="none" strike="noStrike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HR Business Apprentice</a:t>
          </a:r>
        </a:p>
      </dsp:txBody>
      <dsp:txXfrm>
        <a:off x="1860936" y="1548828"/>
        <a:ext cx="1708688" cy="404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5DDB-B20F-4205-8D79-8146998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May Oyinlade</cp:lastModifiedBy>
  <cp:revision>2</cp:revision>
  <cp:lastPrinted>2007-08-31T09:19:00Z</cp:lastPrinted>
  <dcterms:created xsi:type="dcterms:W3CDTF">2022-11-16T11:39:00Z</dcterms:created>
  <dcterms:modified xsi:type="dcterms:W3CDTF">2022-11-16T11:39:00Z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-21407361</vt:i4>
  </property>
  <property fmtid="{D5CDD505-2E9C-101B-9397-08002B2CF9AE}" pid="3" name="_NewReviewCycle">
    <vt:lpwstr/>
  </property>
  <property fmtid="{D5CDD505-2E9C-101B-9397-08002B2CF9AE}" pid="4" name="_EmailSubject">
    <vt:lpwstr>JD for Apprentice.</vt:lpwstr>
  </property>
  <property fmtid="{D5CDD505-2E9C-101B-9397-08002B2CF9AE}" pid="5" name="_AuthorEmail">
    <vt:lpwstr>May.Oyinlade@NHSProfessionals.nhs.uk</vt:lpwstr>
  </property>
  <property fmtid="{D5CDD505-2E9C-101B-9397-08002B2CF9AE}" pid="6" name="_AuthorEmailDisplayName">
    <vt:lpwstr>May Oyinlade</vt:lpwstr>
  </property>
  <property fmtid="{D5CDD505-2E9C-101B-9397-08002B2CF9AE}" pid="7" name="_PreviousAdHocReviewCycleID">
    <vt:i4>-448552160</vt:i4>
  </property>
  <property fmtid="{D5CDD505-2E9C-101B-9397-08002B2CF9AE}" pid="8" name="_ReviewingToolsShownOnce">
    <vt:lpwstr/>
  </property>
</Properties>
</file>